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EA74B5" w:rsidRDefault="00851D76" w:rsidP="00C11C6F">
          <w:pPr>
            <w:pStyle w:val="Heading1"/>
            <w:rPr>
              <w:highlight w:val="yellow"/>
            </w:rPr>
          </w:pPr>
          <w:r w:rsidRPr="00EA74B5">
            <w:rPr>
              <w:highlight w:val="yellow"/>
            </w:rPr>
            <w:t xml:space="preserve">PSA 1 – Chemicals – </w:t>
          </w:r>
          <w:proofErr w:type="gramStart"/>
          <w:r w:rsidRPr="00EA74B5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EA74B5" w:rsidRDefault="00851D76" w:rsidP="00F77200">
      <w:pPr>
        <w:jc w:val="left"/>
        <w:rPr>
          <w:b/>
          <w:bCs/>
          <w:highlight w:val="yellow"/>
        </w:rPr>
      </w:pPr>
      <w:r w:rsidRPr="00EA74B5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EA74B5" w:rsidRDefault="00851D76" w:rsidP="7B6DEBBE">
      <w:pPr>
        <w:jc w:val="left"/>
        <w:rPr>
          <w:b/>
          <w:bCs/>
          <w:highlight w:val="yellow"/>
        </w:rPr>
      </w:pPr>
      <w:r w:rsidRPr="00EA74B5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EA74B5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EA74B5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B07928" w:rsidRPr="00EA74B5" w14:paraId="0B7022DF" w14:textId="77777777" w:rsidTr="2035AA9D">
        <w:tc>
          <w:tcPr>
            <w:tcW w:w="2269" w:type="dxa"/>
          </w:tcPr>
          <w:p w14:paraId="2EB19D12" w14:textId="77777777" w:rsidR="00551CD0" w:rsidRPr="00EA74B5" w:rsidRDefault="00851D76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A74B5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5E69E46B" w:rsidR="00551CD0" w:rsidRPr="00EA74B5" w:rsidRDefault="00851D76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EA74B5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da"/>
                <w14:ligatures w14:val="none"/>
              </w:rPr>
              <w:t>Short caption (280 characters with spaces MAX!)</w:t>
            </w:r>
          </w:p>
        </w:tc>
        <w:tc>
          <w:tcPr>
            <w:tcW w:w="4678" w:type="dxa"/>
          </w:tcPr>
          <w:p w14:paraId="29AA75A6" w14:textId="77777777" w:rsidR="00551CD0" w:rsidRPr="00EA74B5" w:rsidRDefault="00851D76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EA74B5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EA74B5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B07928" w:rsidRPr="00EA74B5" w14:paraId="1C01AC26" w14:textId="77777777" w:rsidTr="2035AA9D">
        <w:tc>
          <w:tcPr>
            <w:tcW w:w="2269" w:type="dxa"/>
          </w:tcPr>
          <w:p w14:paraId="67F67603" w14:textId="77777777" w:rsidR="00551CD0" w:rsidRPr="00EA74B5" w:rsidRDefault="00851D76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>Sikre produkter, sikre valg: Tillid bygger på test</w:t>
            </w:r>
          </w:p>
        </w:tc>
        <w:tc>
          <w:tcPr>
            <w:tcW w:w="3827" w:type="dxa"/>
          </w:tcPr>
          <w:p w14:paraId="2A4FE75A" w14:textId="77777777" w:rsidR="00551CD0" w:rsidRPr="00EA74B5" w:rsidRDefault="00851D7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🚨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>Nylige EU-test har fundet skadelige kemikalier og metaller i udvalgte forbrugerprodukter.</w:t>
            </w:r>
          </w:p>
          <w:p w14:paraId="566B3492" w14:textId="77777777" w:rsidR="00551CD0" w:rsidRPr="00EA74B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69CCACD0" w14:textId="77777777" w:rsidR="00551CD0" w:rsidRPr="00EA74B5" w:rsidRDefault="00851D7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>Hold dig informeret, og træf sikre valg:</w:t>
            </w:r>
            <w:r w:rsidRPr="00EA74B5">
              <w:rPr>
                <w:rFonts w:ascii="Segoe UI Emoji" w:eastAsia="Times New Roman" w:hAnsi="Segoe UI Emoji" w:cs="Arial"/>
                <w:kern w:val="0"/>
                <w:szCs w:val="24"/>
                <w:lang w:val="da"/>
                <w14:ligatures w14:val="none"/>
              </w:rPr>
              <w:t xml:space="preserve"> ✅ </w:t>
            </w: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tjek </w:t>
            </w:r>
            <w:hyperlink r:id="rId11" w:history="1">
              <w:r w:rsidR="00551CD0" w:rsidRPr="00EA74B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a"/>
                  <w14:ligatures w14:val="none"/>
                </w:rPr>
                <w:t>Safety Gate</w:t>
              </w:r>
            </w:hyperlink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 – EU's database med produktadvarsler – før du køber.</w:t>
            </w:r>
          </w:p>
          <w:p w14:paraId="37C9260F" w14:textId="77777777" w:rsidR="00617758" w:rsidRPr="0036659E" w:rsidRDefault="00617758" w:rsidP="0061775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EA74B5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EA74B5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EA74B5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EA74B5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EA74B5" w:rsidRDefault="00851D7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Informeret shopping </w:t>
            </w: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 xml:space="preserve">🛒 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>starter med at vide, hvad du køber.</w:t>
            </w:r>
          </w:p>
          <w:p w14:paraId="36451FEE" w14:textId="77777777" w:rsidR="00551CD0" w:rsidRPr="00EA74B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14E6C13C" w14:textId="77777777" w:rsidR="00551CD0" w:rsidRPr="00617758" w:rsidRDefault="00851D76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Hverdagsprodukter kan rumme skjulte risici – nye EU-test </w:t>
            </w: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🔎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viser, at 20 % af de undersøgte produkter indeholdt begrænsede kemikalier eller skadelige metaller. </w:t>
            </w:r>
          </w:p>
          <w:p w14:paraId="738FD11E" w14:textId="77777777" w:rsidR="00551CD0" w:rsidRPr="0061775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6F56602F" w14:textId="290E5A3E" w:rsidR="00551CD0" w:rsidRPr="00EA74B5" w:rsidRDefault="00851D76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lang w:val="da"/>
                <w14:ligatures w14:val="none"/>
              </w:rPr>
              <w:t xml:space="preserve">EU arbejder på at gøre forbrugerprodukter mere sikre. </w:t>
            </w:r>
            <w:r w:rsidRPr="00EA74B5">
              <w:rPr>
                <w:rFonts w:ascii="Segoe UI Emoji" w:eastAsia="Times New Roman" w:hAnsi="Segoe UI Emoji" w:cs="Arial"/>
                <w:kern w:val="0"/>
                <w:lang w:val="da"/>
                <w14:ligatures w14:val="none"/>
              </w:rPr>
              <w:t>➡️</w:t>
            </w:r>
            <w:r w:rsidRPr="00EA74B5">
              <w:rPr>
                <w:rFonts w:eastAsia="Times New Roman" w:cs="Arial"/>
                <w:kern w:val="0"/>
                <w:lang w:val="da"/>
                <w14:ligatures w14:val="none"/>
              </w:rPr>
              <w:t xml:space="preserve">Tjek </w:t>
            </w:r>
            <w:hyperlink r:id="rId12" w:history="1">
              <w:r w:rsidR="00551CD0" w:rsidRPr="00EA74B5">
                <w:rPr>
                  <w:rFonts w:eastAsia="Times New Roman" w:cs="Arial"/>
                  <w:color w:val="467886"/>
                  <w:kern w:val="0"/>
                  <w:u w:val="single"/>
                  <w:lang w:val="da"/>
                  <w14:ligatures w14:val="none"/>
                </w:rPr>
                <w:t>Safety Gate</w:t>
              </w:r>
            </w:hyperlink>
            <w:r w:rsidRPr="00EA74B5">
              <w:rPr>
                <w:rFonts w:eastAsia="Times New Roman" w:cs="Arial"/>
                <w:kern w:val="0"/>
                <w:lang w:val="da"/>
                <w14:ligatures w14:val="none"/>
              </w:rPr>
              <w:t xml:space="preserve"> – EU's database med produktadvarsler – før du køber.</w:t>
            </w:r>
          </w:p>
          <w:p w14:paraId="5FB4E7AE" w14:textId="77777777" w:rsidR="00551CD0" w:rsidRPr="00EA74B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4B7AE49C" w14:textId="77777777" w:rsidR="00617758" w:rsidRPr="0036659E" w:rsidRDefault="00617758" w:rsidP="0061775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6E1F8D41" w:rsidR="00551CD0" w:rsidRPr="00EA74B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B07928" w:rsidRPr="00EA74B5" w14:paraId="31220174" w14:textId="77777777" w:rsidTr="2035AA9D">
        <w:tc>
          <w:tcPr>
            <w:tcW w:w="2269" w:type="dxa"/>
          </w:tcPr>
          <w:p w14:paraId="0735E328" w14:textId="77777777" w:rsidR="00551CD0" w:rsidRPr="00EA74B5" w:rsidRDefault="00851D76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>Indeholder dit barns vandtætte tøj mon skjulte kemikalier?</w:t>
            </w:r>
          </w:p>
          <w:p w14:paraId="39583598" w14:textId="77777777" w:rsidR="00551CD0" w:rsidRPr="00EA74B5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080CEDAD" w14:textId="77777777" w:rsidR="00551CD0" w:rsidRPr="00EA74B5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617758" w:rsidRDefault="00851D76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nl-NL"/>
                <w14:ligatures w14:val="none"/>
              </w:rPr>
            </w:pP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Skjulte risici er ikke altid nemme at opdage </w:t>
            </w: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👀</w:t>
            </w:r>
          </w:p>
          <w:p w14:paraId="63AA3AB4" w14:textId="77777777" w:rsidR="00551CD0" w:rsidRPr="0061775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149AED53" w14:textId="77777777" w:rsidR="00551CD0" w:rsidRPr="00EA74B5" w:rsidRDefault="00851D7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🚨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Nye EU-test har fundet skadelige kemikalier i vandtæt børnetøj. </w:t>
            </w:r>
          </w:p>
          <w:p w14:paraId="168F4C24" w14:textId="77777777" w:rsidR="00551CD0" w:rsidRPr="00EA74B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1268C365" w14:textId="77777777" w:rsidR="00551CD0" w:rsidRPr="00EA74B5" w:rsidRDefault="00851D76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Hold dig informeret og træf sikre valg </w:t>
            </w:r>
            <w:r w:rsidRPr="00EA74B5">
              <w:rPr>
                <w:rFonts w:ascii="Segoe UI Emoji" w:eastAsia="Times New Roman" w:hAnsi="Segoe UI Emoji" w:cs="Arial"/>
                <w:kern w:val="0"/>
                <w:szCs w:val="24"/>
                <w:lang w:val="da"/>
                <w14:ligatures w14:val="none"/>
              </w:rPr>
              <w:t>✅</w:t>
            </w: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: Tjek EU's </w:t>
            </w:r>
            <w:hyperlink r:id="rId13" w:history="1">
              <w:r w:rsidR="00551CD0" w:rsidRPr="00EA74B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a"/>
                  <w14:ligatures w14:val="none"/>
                </w:rPr>
                <w:t>Safety Gate</w:t>
              </w:r>
            </w:hyperlink>
            <w:r w:rsidRPr="00EA74B5">
              <w:rPr>
                <w:rFonts w:eastAsia="Times New Roman" w:cs="Arial"/>
                <w:kern w:val="0"/>
                <w:szCs w:val="24"/>
                <w:u w:val="single"/>
                <w:lang w:val="da"/>
                <w14:ligatures w14:val="none"/>
              </w:rPr>
              <w:t>,</w:t>
            </w: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 før du køber. </w:t>
            </w:r>
          </w:p>
          <w:p w14:paraId="215F3990" w14:textId="77777777" w:rsidR="00617758" w:rsidRPr="0036659E" w:rsidRDefault="00617758" w:rsidP="0061775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2E34243E" w:rsidR="00551CD0" w:rsidRPr="00EA74B5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EA74B5" w:rsidRDefault="00851D7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Sikkerhed frem for alt </w:t>
            </w: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✅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: Nylige test af vandtæt børnetøj har fundet </w:t>
            </w: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🚨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 begrænsede, skadelige kemikalier. </w:t>
            </w:r>
          </w:p>
          <w:p w14:paraId="119B6BB1" w14:textId="77777777" w:rsidR="00551CD0" w:rsidRPr="00EA74B5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EA74B5" w:rsidRDefault="00851D7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A74B5">
              <w:rPr>
                <w:rFonts w:eastAsia="Times New Roman"/>
                <w:color w:val="000000"/>
                <w:kern w:val="0"/>
                <w:szCs w:val="24"/>
                <w:lang w:val="da"/>
                <w14:ligatures w14:val="none"/>
              </w:rPr>
              <w:t xml:space="preserve">Informeret shopping </w:t>
            </w: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 xml:space="preserve">🛒 </w:t>
            </w:r>
            <w:r w:rsidRPr="00EA74B5">
              <w:rPr>
                <w:rFonts w:eastAsia="Times New Roman"/>
                <w:color w:val="000000"/>
                <w:kern w:val="0"/>
                <w:szCs w:val="24"/>
                <w:lang w:val="da"/>
                <w14:ligatures w14:val="none"/>
              </w:rPr>
              <w:t xml:space="preserve">starter med at kende de produkter, du køber. </w:t>
            </w:r>
            <w:r w:rsidRPr="00EA74B5">
              <w:rPr>
                <w:rFonts w:ascii="Segoe UI Emoji" w:eastAsia="Times New Roman" w:hAnsi="Segoe UI Emoji"/>
                <w:kern w:val="0"/>
                <w:szCs w:val="24"/>
                <w:lang w:val="da"/>
                <w14:ligatures w14:val="none"/>
              </w:rPr>
              <w:t>➡️</w:t>
            </w:r>
            <w:r w:rsidRPr="00EA74B5">
              <w:rPr>
                <w:rFonts w:eastAsia="Times New Roman"/>
                <w:color w:val="000000"/>
                <w:kern w:val="0"/>
                <w:szCs w:val="24"/>
                <w:lang w:val="da"/>
                <w14:ligatures w14:val="none"/>
              </w:rPr>
              <w:t>Tjek</w:t>
            </w:r>
            <w:r w:rsidRPr="00EA74B5">
              <w:rPr>
                <w:rFonts w:eastAsia="Times New Roman"/>
                <w:kern w:val="0"/>
                <w:szCs w:val="24"/>
                <w:lang w:val="da"/>
                <w14:ligatures w14:val="none"/>
              </w:rPr>
              <w:t xml:space="preserve"> EU's </w:t>
            </w:r>
            <w:hyperlink r:id="rId14" w:history="1">
              <w:r w:rsidR="00551CD0" w:rsidRPr="00EA74B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a"/>
                  <w14:ligatures w14:val="none"/>
                </w:rPr>
                <w:t>Safety Gate</w:t>
              </w:r>
            </w:hyperlink>
            <w:r w:rsidRPr="00EA74B5">
              <w:rPr>
                <w:rFonts w:eastAsia="Times New Roman"/>
                <w:kern w:val="0"/>
                <w:szCs w:val="24"/>
                <w:lang w:val="da"/>
                <w14:ligatures w14:val="none"/>
              </w:rPr>
              <w:t xml:space="preserve"> for at se, om et produkt er blevet rapporteret som farligt.</w:t>
            </w:r>
          </w:p>
          <w:p w14:paraId="2973DDB3" w14:textId="77777777" w:rsidR="00551CD0" w:rsidRPr="00EA74B5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55D7A230" w14:textId="77777777" w:rsidR="00617758" w:rsidRPr="0036659E" w:rsidRDefault="00617758" w:rsidP="0061775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EA74B5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B07928" w:rsidRPr="00EA74B5" w14:paraId="02B4DFD4" w14:textId="77777777" w:rsidTr="2035AA9D">
        <w:tc>
          <w:tcPr>
            <w:tcW w:w="2269" w:type="dxa"/>
          </w:tcPr>
          <w:p w14:paraId="009E98AF" w14:textId="77777777" w:rsidR="00551CD0" w:rsidRPr="00EA74B5" w:rsidRDefault="00851D76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>Modesmykker – den nyeste stil eller en sikkerhedsrisiko?</w:t>
            </w:r>
          </w:p>
          <w:p w14:paraId="5F54275F" w14:textId="77777777" w:rsidR="00551CD0" w:rsidRPr="00EA74B5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A775163" w14:textId="77777777" w:rsidR="00551CD0" w:rsidRPr="00EA74B5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617758" w:rsidRDefault="00851D7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lastRenderedPageBreak/>
              <w:t xml:space="preserve">Elsk dine modesmykker </w:t>
            </w: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💍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 – men kan de være skadelige? </w:t>
            </w:r>
          </w:p>
          <w:p w14:paraId="7D709F59" w14:textId="77777777" w:rsidR="00551CD0" w:rsidRPr="0061775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649E2705" w14:textId="616F45A4" w:rsidR="00551CD0" w:rsidRPr="00EA74B5" w:rsidRDefault="00851D76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lastRenderedPageBreak/>
              <w:t>🚨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>Ifølge EU-test er der tungmetaller som cadmium, nikkel eller bly i nogle smykker.</w:t>
            </w:r>
          </w:p>
          <w:p w14:paraId="224BD73D" w14:textId="77777777" w:rsidR="00551CD0" w:rsidRPr="00EA74B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528D12A1" w14:textId="4D571030" w:rsidR="00551CD0" w:rsidRPr="00EA74B5" w:rsidRDefault="00851D76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lang w:val="da"/>
                <w14:ligatures w14:val="none"/>
              </w:rPr>
              <w:t xml:space="preserve">Hold stilen, men </w:t>
            </w:r>
            <w:r w:rsidRPr="00EA74B5">
              <w:rPr>
                <w:rFonts w:eastAsia="Times New Roman" w:cs="Arial"/>
                <w:color w:val="000000"/>
                <w:kern w:val="0"/>
                <w:lang w:val="da"/>
                <w14:ligatures w14:val="none"/>
              </w:rPr>
              <w:t xml:space="preserve">sikkerhed frem for alt </w:t>
            </w:r>
            <w:r w:rsidRPr="00EA74B5">
              <w:rPr>
                <w:rFonts w:ascii="Segoe UI Emoji" w:eastAsia="Times New Roman" w:hAnsi="Segoe UI Emoji" w:cs="Arial"/>
                <w:kern w:val="0"/>
                <w:lang w:val="da"/>
                <w14:ligatures w14:val="none"/>
              </w:rPr>
              <w:t>✅</w:t>
            </w:r>
            <w:r w:rsidRPr="00EA74B5">
              <w:rPr>
                <w:rFonts w:eastAsia="Times New Roman" w:cs="Arial"/>
                <w:kern w:val="0"/>
                <w:lang w:val="da"/>
                <w14:ligatures w14:val="none"/>
              </w:rPr>
              <w:t xml:space="preserve">. </w:t>
            </w:r>
            <w:r w:rsidRPr="00EA74B5">
              <w:rPr>
                <w:rFonts w:eastAsia="Times New Roman" w:cs="Arial"/>
                <w:color w:val="000000"/>
                <w:kern w:val="0"/>
                <w:lang w:val="da"/>
                <w14:ligatures w14:val="none"/>
              </w:rPr>
              <w:t xml:space="preserve">Tjek </w:t>
            </w:r>
            <w:r w:rsidRPr="00EA74B5">
              <w:rPr>
                <w:rFonts w:eastAsia="Times New Roman" w:cs="Arial"/>
                <w:kern w:val="0"/>
                <w:lang w:val="da"/>
                <w14:ligatures w14:val="none"/>
              </w:rPr>
              <w:t xml:space="preserve">EU's </w:t>
            </w:r>
            <w:hyperlink r:id="rId15" w:history="1">
              <w:r w:rsidR="00551CD0" w:rsidRPr="00EA74B5">
                <w:rPr>
                  <w:rFonts w:eastAsia="Times New Roman" w:cs="Arial"/>
                  <w:color w:val="467886"/>
                  <w:kern w:val="0"/>
                  <w:u w:val="single"/>
                  <w:lang w:val="da"/>
                  <w14:ligatures w14:val="none"/>
                </w:rPr>
                <w:t>Safety Gate</w:t>
              </w:r>
            </w:hyperlink>
            <w:r w:rsidRPr="00EA74B5">
              <w:rPr>
                <w:rFonts w:eastAsia="Times New Roman" w:cs="Arial"/>
                <w:kern w:val="0"/>
                <w:u w:val="single"/>
                <w:lang w:val="da"/>
                <w14:ligatures w14:val="none"/>
              </w:rPr>
              <w:t>,</w:t>
            </w:r>
            <w:r w:rsidRPr="00EA74B5">
              <w:rPr>
                <w:rFonts w:eastAsia="Times New Roman" w:cs="Arial"/>
                <w:kern w:val="0"/>
                <w:lang w:val="da"/>
                <w14:ligatures w14:val="none"/>
              </w:rPr>
              <w:t xml:space="preserve"> før du køber. </w:t>
            </w:r>
          </w:p>
          <w:p w14:paraId="4DB31CD8" w14:textId="77777777" w:rsidR="00617758" w:rsidRPr="0036659E" w:rsidRDefault="00617758" w:rsidP="0061775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67915692" w:rsidR="00551CD0" w:rsidRPr="00EA74B5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EA74B5" w:rsidRDefault="00851D76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da"/>
                <w14:ligatures w14:val="none"/>
              </w:rPr>
            </w:pPr>
            <w:r w:rsidRPr="00EA74B5">
              <w:rPr>
                <w:rFonts w:ascii="Segoe UI Emoji" w:eastAsia="Times New Roman" w:hAnsi="Segoe UI Emoji" w:cs="Segoe UI Emoji"/>
                <w:kern w:val="0"/>
                <w:lang w:val="da"/>
                <w14:ligatures w14:val="none"/>
              </w:rPr>
              <w:lastRenderedPageBreak/>
              <w:t xml:space="preserve">💍 </w:t>
            </w:r>
            <w:r w:rsidRPr="00EA74B5">
              <w:rPr>
                <w:rFonts w:eastAsia="Times New Roman" w:cs="Segoe UI Emoji"/>
                <w:kern w:val="0"/>
                <w:lang w:val="da"/>
                <w14:ligatures w14:val="none"/>
              </w:rPr>
              <w:t xml:space="preserve">Dine modesmykker ser flotte ud, men er de sikre? EU-test viste, at nogle smykker indeholder </w:t>
            </w:r>
            <w:r w:rsidRPr="00EA74B5">
              <w:rPr>
                <w:rFonts w:ascii="Segoe UI Emoji" w:eastAsia="Times New Roman" w:hAnsi="Segoe UI Emoji" w:cs="Segoe UI Emoji"/>
                <w:kern w:val="0"/>
                <w:lang w:val="da"/>
                <w14:ligatures w14:val="none"/>
              </w:rPr>
              <w:t xml:space="preserve">⚠️ </w:t>
            </w:r>
            <w:r w:rsidRPr="00EA74B5">
              <w:rPr>
                <w:rFonts w:eastAsia="Times New Roman" w:cs="Segoe UI Emoji"/>
                <w:kern w:val="0"/>
                <w:lang w:val="da"/>
                <w14:ligatures w14:val="none"/>
              </w:rPr>
              <w:t xml:space="preserve">skadelige metaller som cadmium, nikkel eller bly. </w:t>
            </w:r>
          </w:p>
          <w:p w14:paraId="48F11BE9" w14:textId="77777777" w:rsidR="00002103" w:rsidRPr="00EA74B5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da"/>
                <w14:ligatures w14:val="none"/>
              </w:rPr>
            </w:pPr>
          </w:p>
          <w:p w14:paraId="3603131F" w14:textId="77777777" w:rsidR="00002103" w:rsidRPr="00EA74B5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da"/>
                <w14:ligatures w14:val="none"/>
              </w:rPr>
            </w:pPr>
          </w:p>
          <w:p w14:paraId="372D3556" w14:textId="77777777" w:rsidR="00551CD0" w:rsidRPr="00EA74B5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</w:pPr>
          </w:p>
          <w:p w14:paraId="5C63E2F5" w14:textId="0CC2890E" w:rsidR="00551CD0" w:rsidRPr="00EA74B5" w:rsidRDefault="00851D76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>EU beskytter din ret til sikre produkter.</w:t>
            </w:r>
          </w:p>
          <w:p w14:paraId="0AECF075" w14:textId="77777777" w:rsidR="00002103" w:rsidRPr="00EA74B5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</w:pPr>
          </w:p>
          <w:p w14:paraId="4127D647" w14:textId="77777777" w:rsidR="00002103" w:rsidRPr="00617758" w:rsidRDefault="00851D76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EA74B5">
              <w:rPr>
                <w:rFonts w:eastAsia="Times New Roman"/>
                <w:color w:val="000000"/>
                <w:kern w:val="0"/>
                <w:szCs w:val="24"/>
                <w:lang w:val="da"/>
                <w14:ligatures w14:val="none"/>
              </w:rPr>
              <w:t xml:space="preserve">Kend dit køb </w:t>
            </w: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🛒</w:t>
            </w:r>
            <w:r w:rsidRPr="00EA74B5">
              <w:rPr>
                <w:rFonts w:eastAsia="Times New Roman"/>
                <w:color w:val="000000"/>
                <w:kern w:val="0"/>
                <w:szCs w:val="24"/>
                <w:lang w:val="da"/>
                <w14:ligatures w14:val="none"/>
              </w:rPr>
              <w:t xml:space="preserve">. </w:t>
            </w:r>
            <w:r w:rsidRPr="00EA74B5">
              <w:rPr>
                <w:rFonts w:ascii="Segoe UI Emoji" w:eastAsia="Times New Roman" w:hAnsi="Segoe UI Emoji"/>
                <w:kern w:val="0"/>
                <w:szCs w:val="24"/>
                <w:lang w:val="da"/>
                <w14:ligatures w14:val="none"/>
              </w:rPr>
              <w:t>➡️</w:t>
            </w:r>
            <w:r w:rsidRPr="00EA74B5">
              <w:rPr>
                <w:rFonts w:eastAsia="Times New Roman"/>
                <w:color w:val="000000"/>
                <w:kern w:val="0"/>
                <w:szCs w:val="24"/>
                <w:lang w:val="da"/>
                <w14:ligatures w14:val="none"/>
              </w:rPr>
              <w:t>Tjek</w:t>
            </w:r>
            <w:r w:rsidRPr="00EA74B5">
              <w:rPr>
                <w:rFonts w:eastAsia="Times New Roman"/>
                <w:kern w:val="0"/>
                <w:szCs w:val="24"/>
                <w:lang w:val="da"/>
                <w14:ligatures w14:val="none"/>
              </w:rPr>
              <w:t xml:space="preserve"> EU's </w:t>
            </w:r>
            <w:hyperlink r:id="rId16" w:history="1">
              <w:r w:rsidR="00002103" w:rsidRPr="00EA74B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a"/>
                  <w14:ligatures w14:val="none"/>
                </w:rPr>
                <w:t>Safety Gate</w:t>
              </w:r>
            </w:hyperlink>
            <w:r w:rsidRPr="00EA74B5">
              <w:rPr>
                <w:rFonts w:eastAsia="Times New Roman"/>
                <w:kern w:val="0"/>
                <w:szCs w:val="24"/>
                <w:lang w:val="da"/>
                <w14:ligatures w14:val="none"/>
              </w:rPr>
              <w:t xml:space="preserve"> for at se, om et produkt er blevet rapporteret som farligt.</w:t>
            </w:r>
          </w:p>
          <w:p w14:paraId="7F06AC1D" w14:textId="77777777" w:rsidR="00551CD0" w:rsidRPr="00617758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3E05CFF1" w14:textId="1B4569E3" w:rsidR="00551CD0" w:rsidRPr="00EA74B5" w:rsidRDefault="00851D7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</w:pPr>
            <w:r w:rsidRPr="00EA74B5">
              <w:rPr>
                <w:rFonts w:ascii="Segoe UI Emoji" w:eastAsia="Times New Roman" w:hAnsi="Segoe UI Emoji"/>
                <w:kern w:val="0"/>
                <w:szCs w:val="24"/>
                <w:lang w:val="da"/>
                <w14:ligatures w14:val="none"/>
              </w:rPr>
              <w:t>❌</w:t>
            </w:r>
            <w:r w:rsidRPr="00EA74B5">
              <w:rPr>
                <w:rFonts w:eastAsia="Times New Roman"/>
                <w:kern w:val="0"/>
                <w:szCs w:val="24"/>
                <w:lang w:val="da"/>
                <w14:ligatures w14:val="none"/>
              </w:rPr>
              <w:t xml:space="preserve"> Sov ikke med smykker på. Hvis du får en allergisk reaktion, skal du tage smykket af og tale med lægen. </w:t>
            </w:r>
            <w:r w:rsidRPr="00EA74B5">
              <w:rPr>
                <w:rFonts w:ascii="Segoe UI Emoji" w:eastAsia="Times New Roman" w:hAnsi="Segoe UI Emoji"/>
                <w:kern w:val="0"/>
                <w:szCs w:val="24"/>
                <w:lang w:val="da"/>
                <w14:ligatures w14:val="none"/>
              </w:rPr>
              <w:t>✅</w:t>
            </w:r>
            <w:r w:rsidRPr="00EA74B5">
              <w:rPr>
                <w:rFonts w:eastAsia="Times New Roman"/>
                <w:kern w:val="0"/>
                <w:szCs w:val="24"/>
                <w:lang w:val="da"/>
                <w14:ligatures w14:val="none"/>
              </w:rPr>
              <w:t xml:space="preserve"> EU-test hjælper med at beskytte forbrugerne. </w:t>
            </w:r>
          </w:p>
          <w:p w14:paraId="158DF9CD" w14:textId="34A37D10" w:rsidR="00551CD0" w:rsidRPr="00EA74B5" w:rsidRDefault="00551CD0" w:rsidP="2035AA9D">
            <w:pPr>
              <w:spacing w:before="0" w:after="120"/>
              <w:rPr>
                <w:rFonts w:eastAsia="Times New Roman" w:cs="Arial"/>
                <w:kern w:val="0"/>
                <w:lang w:val="da"/>
                <w14:ligatures w14:val="none"/>
              </w:rPr>
            </w:pPr>
          </w:p>
        </w:tc>
      </w:tr>
      <w:tr w:rsidR="00B07928" w:rsidRPr="00EA74B5" w14:paraId="17DE7780" w14:textId="77777777" w:rsidTr="2035AA9D">
        <w:tc>
          <w:tcPr>
            <w:tcW w:w="2269" w:type="dxa"/>
          </w:tcPr>
          <w:p w14:paraId="6FFB7DE3" w14:textId="77777777" w:rsidR="00551CD0" w:rsidRPr="00617758" w:rsidRDefault="00851D76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lastRenderedPageBreak/>
              <w:t>Kan dit badeforhæng rumme skjulte risici?</w:t>
            </w:r>
          </w:p>
        </w:tc>
        <w:tc>
          <w:tcPr>
            <w:tcW w:w="3827" w:type="dxa"/>
          </w:tcPr>
          <w:p w14:paraId="1E195E50" w14:textId="7F018CC6" w:rsidR="00551CD0" w:rsidRPr="00617758" w:rsidRDefault="00851D76" w:rsidP="2035AA9D">
            <w:pPr>
              <w:spacing w:before="0" w:after="0"/>
              <w:rPr>
                <w:rFonts w:eastAsia="Segoe UI Emoji" w:cs="Arial"/>
                <w:kern w:val="0"/>
                <w:lang w:val="nl-NL"/>
                <w14:ligatures w14:val="none"/>
              </w:rPr>
            </w:pPr>
            <w:r w:rsidRPr="00EA74B5">
              <w:rPr>
                <w:rFonts w:ascii="Segoe UI Emoji" w:hAnsi="Segoe UI Emoji" w:cs="Segoe UI Emoji"/>
                <w:kern w:val="0"/>
                <w:lang w:val="da"/>
                <w14:ligatures w14:val="none"/>
              </w:rPr>
              <w:t>🚨</w:t>
            </w:r>
            <w:r w:rsidRPr="00EA74B5">
              <w:rPr>
                <w:rFonts w:cs="Segoe UI Emoji"/>
                <w:kern w:val="0"/>
                <w:lang w:val="da"/>
                <w14:ligatures w14:val="none"/>
              </w:rPr>
              <w:t>EU-test har fundet PFAS i badeforhæng</w:t>
            </w:r>
            <w:r w:rsidRPr="00EA74B5">
              <w:rPr>
                <w:rFonts w:ascii="Segoe UI Emoji" w:hAnsi="Segoe UI Emoji" w:cs="Segoe UI Emoji"/>
                <w:kern w:val="0"/>
                <w:lang w:val="da"/>
                <w14:ligatures w14:val="none"/>
              </w:rPr>
              <w:t>🚿</w:t>
            </w:r>
            <w:r w:rsidRPr="00EA74B5">
              <w:rPr>
                <w:rFonts w:cs="Segoe UI Emoji"/>
                <w:kern w:val="0"/>
                <w:lang w:val="da"/>
                <w14:ligatures w14:val="none"/>
              </w:rPr>
              <w:t xml:space="preserve">Disse kemikalier kan forårsage kræft og andre helbredsproblemer. </w:t>
            </w:r>
          </w:p>
          <w:p w14:paraId="4E43DC62" w14:textId="77777777" w:rsidR="00551CD0" w:rsidRPr="0061775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3AE624B3" w14:textId="77777777" w:rsidR="00551CD0" w:rsidRPr="00617758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</w:p>
          <w:p w14:paraId="2A1AAC1D" w14:textId="77777777" w:rsidR="00551CD0" w:rsidRPr="00EA74B5" w:rsidRDefault="00851D76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At træffe sikre valg starter med at være en informeret forbruger </w:t>
            </w:r>
            <w:r w:rsidRPr="00EA74B5">
              <w:rPr>
                <w:rFonts w:ascii="Segoe UI Emoji" w:eastAsia="Times New Roman" w:hAnsi="Segoe UI Emoji" w:cs="Arial"/>
                <w:kern w:val="0"/>
                <w:szCs w:val="24"/>
                <w:lang w:val="da"/>
                <w14:ligatures w14:val="none"/>
              </w:rPr>
              <w:t>✅</w:t>
            </w: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: Tjek EU's </w:t>
            </w:r>
            <w:hyperlink r:id="rId17" w:history="1">
              <w:r w:rsidR="00551CD0" w:rsidRPr="00EA74B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a"/>
                  <w14:ligatures w14:val="none"/>
                </w:rPr>
                <w:t>Safety Gate</w:t>
              </w:r>
            </w:hyperlink>
            <w:r w:rsidRPr="00EA74B5">
              <w:rPr>
                <w:rFonts w:eastAsia="Times New Roman" w:cs="Arial"/>
                <w:kern w:val="0"/>
                <w:szCs w:val="24"/>
                <w:u w:val="single"/>
                <w:lang w:val="da"/>
                <w14:ligatures w14:val="none"/>
              </w:rPr>
              <w:t>,</w:t>
            </w: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 før du køber. </w:t>
            </w:r>
          </w:p>
          <w:p w14:paraId="6FA7FEAF" w14:textId="77777777" w:rsidR="00617758" w:rsidRPr="0036659E" w:rsidRDefault="00617758" w:rsidP="0061775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0D256BDF" w:rsidR="00551CD0" w:rsidRPr="00EA74B5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EA74B5" w:rsidRDefault="00851D7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A74B5">
              <w:rPr>
                <w:rFonts w:ascii="Segoe UI Emoji" w:hAnsi="Segoe UI Emoji" w:cs="Segoe UI Emoji"/>
                <w:kern w:val="0"/>
                <w:szCs w:val="24"/>
                <w:lang w:val="da"/>
                <w14:ligatures w14:val="none"/>
              </w:rPr>
              <w:t>⚠</w:t>
            </w:r>
            <w:r w:rsidRPr="00EA74B5">
              <w:rPr>
                <w:rFonts w:cs="Segoe UI Emoji"/>
                <w:kern w:val="0"/>
                <w:szCs w:val="24"/>
                <w:lang w:val="da"/>
                <w14:ligatures w14:val="none"/>
              </w:rPr>
              <w:t>️EU-test har fundet farlige kemikalier som PFAS i nogle</w:t>
            </w:r>
            <w:r w:rsidRPr="00EA74B5">
              <w:rPr>
                <w:rFonts w:ascii="Segoe UI Emoji" w:hAnsi="Segoe UI Emoji" w:cs="Segoe UI Emoji"/>
                <w:kern w:val="0"/>
                <w:szCs w:val="24"/>
                <w:lang w:val="da"/>
                <w14:ligatures w14:val="none"/>
              </w:rPr>
              <w:t xml:space="preserve"> </w:t>
            </w:r>
            <w:r w:rsidRPr="00EA74B5">
              <w:rPr>
                <w:rFonts w:cs="Segoe UI Emoji"/>
                <w:kern w:val="0"/>
                <w:szCs w:val="24"/>
                <w:lang w:val="da"/>
                <w14:ligatures w14:val="none"/>
              </w:rPr>
              <w:t>badeforhæng</w:t>
            </w:r>
            <w:r w:rsidRPr="00EA74B5">
              <w:rPr>
                <w:rFonts w:ascii="Segoe UI Emoji" w:hAnsi="Segoe UI Emoji" w:cs="Segoe UI Emoji"/>
                <w:kern w:val="0"/>
                <w:szCs w:val="24"/>
                <w:lang w:val="da"/>
                <w14:ligatures w14:val="none"/>
              </w:rPr>
              <w:t>🚿</w:t>
            </w:r>
            <w:r w:rsidRPr="00EA74B5">
              <w:rPr>
                <w:rFonts w:cs="Segoe UI Emoji"/>
                <w:kern w:val="0"/>
                <w:szCs w:val="24"/>
                <w:lang w:val="da"/>
                <w14:ligatures w14:val="none"/>
              </w:rPr>
              <w:t xml:space="preserve"> – hvoraf mange er begrænsede</w:t>
            </w:r>
            <w:r w:rsidRPr="00EA74B5">
              <w:rPr>
                <w:rFonts w:ascii="Segoe UI Emoji" w:hAnsi="Segoe UI Emoji" w:cs="Segoe UI Emoji"/>
                <w:kern w:val="0"/>
                <w:szCs w:val="24"/>
                <w:lang w:val="da"/>
                <w14:ligatures w14:val="none"/>
              </w:rPr>
              <w:t>🚫</w:t>
            </w:r>
            <w:r w:rsidRPr="00EA74B5">
              <w:rPr>
                <w:rFonts w:cs="Segoe UI Emoji"/>
                <w:kern w:val="0"/>
                <w:szCs w:val="24"/>
                <w:lang w:val="da"/>
                <w14:ligatures w14:val="none"/>
              </w:rPr>
              <w:t xml:space="preserve"> på grund af langvarige helbreds- og miljørisici.</w:t>
            </w:r>
          </w:p>
          <w:p w14:paraId="727C0CBA" w14:textId="77777777" w:rsidR="00551CD0" w:rsidRPr="00EA74B5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617758" w:rsidRDefault="00851D7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EA74B5">
              <w:rPr>
                <w:rFonts w:ascii="Segoe UI Emoji" w:eastAsia="Times New Roman" w:hAnsi="Segoe UI Emoji" w:cs="Arial"/>
                <w:kern w:val="0"/>
                <w:szCs w:val="24"/>
                <w:lang w:val="da"/>
                <w14:ligatures w14:val="none"/>
              </w:rPr>
              <w:t>➡️</w:t>
            </w: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Få mere at vide om de vigtigste problemer med badeforhæng her – </w:t>
            </w:r>
            <w:hyperlink r:id="rId18" w:anchor="/screen/home">
              <w:r w:rsidR="00551CD0" w:rsidRPr="00EA74B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a"/>
                  <w14:ligatures w14:val="none"/>
                </w:rPr>
                <w:t>Safety Gate</w:t>
              </w:r>
            </w:hyperlink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>.</w:t>
            </w:r>
          </w:p>
          <w:p w14:paraId="5890A8B5" w14:textId="77777777" w:rsidR="00551CD0" w:rsidRPr="00617758" w:rsidRDefault="00851D76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nl-NL"/>
                <w14:ligatures w14:val="none"/>
              </w:rPr>
            </w:pPr>
            <w:r w:rsidRPr="00EA74B5">
              <w:rPr>
                <w:rFonts w:eastAsia="Times New Roman" w:cs="Segoe UI Emoji"/>
                <w:color w:val="000000"/>
                <w:kern w:val="0"/>
                <w:szCs w:val="24"/>
                <w:lang w:val="da"/>
                <w14:ligatures w14:val="none"/>
              </w:rPr>
              <w:t>En god tommelfingerregel er at tjekke produktets sikkerhedsinformation</w:t>
            </w: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👍</w:t>
            </w:r>
          </w:p>
          <w:p w14:paraId="0B512724" w14:textId="77777777" w:rsidR="00617758" w:rsidRPr="0036659E" w:rsidRDefault="00617758" w:rsidP="0061775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5A2CFF76" w:rsidR="00551CD0" w:rsidRPr="00EA74B5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EA74B5" w:rsidRDefault="00F1194F" w:rsidP="00941819">
      <w:pPr>
        <w:jc w:val="left"/>
      </w:pPr>
    </w:p>
    <w:p w14:paraId="4A48CC6A" w14:textId="77777777" w:rsidR="00A4523E" w:rsidRPr="00EA74B5" w:rsidRDefault="00851D76" w:rsidP="00A4523E">
      <w:pPr>
        <w:jc w:val="center"/>
        <w:rPr>
          <w:b/>
          <w:bCs/>
          <w:highlight w:val="yellow"/>
        </w:rPr>
      </w:pPr>
      <w:r w:rsidRPr="00EA74B5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EA74B5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B07928" w:rsidRPr="00EA74B5" w14:paraId="2EBBA666" w14:textId="77777777" w:rsidTr="2B8FBF77">
        <w:tc>
          <w:tcPr>
            <w:tcW w:w="2269" w:type="dxa"/>
          </w:tcPr>
          <w:p w14:paraId="3B8FC6A4" w14:textId="77777777" w:rsidR="00AA2FF9" w:rsidRPr="00EA74B5" w:rsidRDefault="00851D76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>Fremstiller, importerer eller sælger du i EU?  Hold dig orienteret om reglerne, og hold forbrugerne sikre.</w:t>
            </w:r>
          </w:p>
          <w:p w14:paraId="15C44551" w14:textId="77777777" w:rsidR="00AA2FF9" w:rsidRPr="00EA74B5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EA74B5" w:rsidRDefault="00851D76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📦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 Fremstiller, importerer eller distribuerer du forbrugerprodukter i EU?</w:t>
            </w:r>
          </w:p>
          <w:p w14:paraId="1D2F4D24" w14:textId="77777777" w:rsidR="00AA2FF9" w:rsidRPr="00EA74B5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3AAF30E0" w14:textId="77777777" w:rsidR="00AA2FF9" w:rsidRPr="00EA74B5" w:rsidRDefault="00851D7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🚨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>EU-test har fundet skadelige kemikalier og metaller i forbrugerprodukter.</w:t>
            </w:r>
          </w:p>
          <w:p w14:paraId="6DF2D032" w14:textId="77777777" w:rsidR="00AA2FF9" w:rsidRPr="00EA74B5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172A11AB" w14:textId="3A50C2A2" w:rsidR="00AA2FF9" w:rsidRPr="00EA74B5" w:rsidRDefault="00851D76" w:rsidP="00AA2FF9">
            <w:pPr>
              <w:spacing w:before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EA74B5">
              <w:rPr>
                <w:rFonts w:eastAsia="Times New Roman"/>
                <w:kern w:val="0"/>
                <w:szCs w:val="24"/>
                <w:lang w:val="da"/>
                <w14:ligatures w14:val="none"/>
              </w:rPr>
              <w:t>Test dine produkter, verificer dine leverandører, og overhold lovgivningen</w:t>
            </w:r>
            <w:r w:rsidRPr="00EA74B5">
              <w:rPr>
                <w:rFonts w:ascii="Segoe UI Emoji" w:eastAsia="Times New Roman" w:hAnsi="Segoe UI Emoji"/>
                <w:kern w:val="0"/>
                <w:szCs w:val="24"/>
                <w:lang w:val="da"/>
                <w14:ligatures w14:val="none"/>
              </w:rPr>
              <w:t>✅</w:t>
            </w:r>
            <w:r w:rsidRPr="00EA74B5">
              <w:rPr>
                <w:rFonts w:eastAsia="Times New Roman"/>
                <w:kern w:val="0"/>
                <w:szCs w:val="24"/>
                <w:lang w:val="da"/>
                <w14:ligatures w14:val="none"/>
              </w:rPr>
              <w:t xml:space="preserve">. </w:t>
            </w:r>
          </w:p>
          <w:p w14:paraId="5DC4585F" w14:textId="77777777" w:rsidR="00617758" w:rsidRPr="0036659E" w:rsidRDefault="00617758" w:rsidP="0061775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67C72431" w:rsidR="00AA2FF9" w:rsidRPr="00EA74B5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EA74B5" w:rsidRDefault="00851D7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lastRenderedPageBreak/>
              <w:t>📦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Fremstiller, importerer eller sælger du forbrugerprodukter i EU? </w:t>
            </w:r>
          </w:p>
          <w:p w14:paraId="67232FE0" w14:textId="77777777" w:rsidR="00AA2FF9" w:rsidRPr="00EA74B5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4BF0A148" w14:textId="2AAB2BBC" w:rsidR="00AA2FF9" w:rsidRPr="00EA74B5" w:rsidRDefault="00851D7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👉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 xml:space="preserve">Sørg for, at dine produkter overholder lovgivningen, også REACH og GPSR for fjernsalg. </w:t>
            </w: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 xml:space="preserve">💻 </w:t>
            </w:r>
          </w:p>
          <w:p w14:paraId="69681920" w14:textId="77777777" w:rsidR="00AA2FF9" w:rsidRPr="00EA74B5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e-DE"/>
                <w14:ligatures w14:val="none"/>
              </w:rPr>
            </w:pPr>
          </w:p>
          <w:p w14:paraId="5998D5E3" w14:textId="010DDB91" w:rsidR="00AA2FF9" w:rsidRPr="00EA74B5" w:rsidRDefault="00851D76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</w:pPr>
            <w:r w:rsidRPr="00EA74B5"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  <w:t>🚨</w:t>
            </w:r>
            <w:r w:rsidRPr="00EA74B5">
              <w:rPr>
                <w:rFonts w:eastAsia="Times New Roman" w:cs="Segoe UI Emoji"/>
                <w:kern w:val="0"/>
                <w:szCs w:val="24"/>
                <w:lang w:val="da"/>
                <w14:ligatures w14:val="none"/>
              </w:rPr>
              <w:t>EU-test har fundet skadelige kemikalier og metaller i forbrugerprodukter. Tjek dine leverandører omhyggeligt.</w:t>
            </w:r>
          </w:p>
          <w:p w14:paraId="57524991" w14:textId="77777777" w:rsidR="00AA2FF9" w:rsidRPr="00EA74B5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</w:pPr>
          </w:p>
          <w:p w14:paraId="0ADD334B" w14:textId="60112C3C" w:rsidR="00AA2FF9" w:rsidRPr="00EA74B5" w:rsidRDefault="00851D76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da"/>
                <w14:ligatures w14:val="none"/>
              </w:rPr>
            </w:pPr>
            <w:r w:rsidRPr="00EA74B5">
              <w:rPr>
                <w:rFonts w:ascii="Segoe UI Emoji" w:eastAsia="Times New Roman" w:hAnsi="Segoe UI Emoji" w:cs="Segoe UI Emoji"/>
                <w:kern w:val="0"/>
                <w:lang w:val="da"/>
                <w14:ligatures w14:val="none"/>
              </w:rPr>
              <w:t>🎯</w:t>
            </w:r>
            <w:r w:rsidRPr="00EA74B5">
              <w:rPr>
                <w:rFonts w:eastAsia="Times New Roman" w:cs="Segoe UI Emoji"/>
                <w:kern w:val="0"/>
                <w:lang w:val="da"/>
                <w14:ligatures w14:val="none"/>
              </w:rPr>
              <w:t xml:space="preserve">Vælg og kontrollér dine leverandører omhyggeligt, og test produkterne </w:t>
            </w:r>
            <w:r w:rsidRPr="00EA74B5">
              <w:rPr>
                <w:rFonts w:eastAsia="Times New Roman" w:cs="Segoe UI Emoji"/>
                <w:kern w:val="0"/>
                <w:lang w:val="da"/>
                <w14:ligatures w14:val="none"/>
              </w:rPr>
              <w:lastRenderedPageBreak/>
              <w:t>regelmæssigt for kemikalier og metaller som PFAS, bly, cadmium og nikkel ved hjælp af hurtige, effektive metoder som røntgenfluorescens.</w:t>
            </w:r>
          </w:p>
          <w:p w14:paraId="63058223" w14:textId="77777777" w:rsidR="00AA2FF9" w:rsidRPr="00EA74B5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da"/>
                <w14:ligatures w14:val="none"/>
              </w:rPr>
            </w:pPr>
          </w:p>
          <w:p w14:paraId="655E53E7" w14:textId="77777777" w:rsidR="00AA2FF9" w:rsidRPr="00EA74B5" w:rsidRDefault="00851D76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EA74B5">
              <w:rPr>
                <w:rFonts w:ascii="Segoe UI Emoji" w:eastAsia="Times New Roman" w:hAnsi="Segoe UI Emoji" w:cs="Arial"/>
                <w:kern w:val="0"/>
                <w:szCs w:val="24"/>
                <w:lang w:val="da"/>
                <w14:ligatures w14:val="none"/>
              </w:rPr>
              <w:t>✅</w:t>
            </w: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Hold dig informeret om opdaterede EU-sikkerhedsstandarder, og </w:t>
            </w:r>
            <w:r w:rsidRPr="00EA74B5">
              <w:rPr>
                <w:rFonts w:ascii="Segoe UI Emoji" w:eastAsia="Times New Roman" w:hAnsi="Segoe UI Emoji" w:cs="Arial"/>
                <w:kern w:val="0"/>
                <w:szCs w:val="24"/>
                <w:lang w:val="da"/>
                <w14:ligatures w14:val="none"/>
              </w:rPr>
              <w:t>➡️</w:t>
            </w: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 kontakt din nationale markedsovervågningsmyndighed eller </w:t>
            </w:r>
            <w:hyperlink r:id="rId19" w:history="1">
              <w:r w:rsidR="00AA2FF9" w:rsidRPr="00EA74B5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da"/>
                  <w14:ligatures w14:val="none"/>
                </w:rPr>
                <w:t>helpdesk</w:t>
              </w:r>
            </w:hyperlink>
            <w:r w:rsidRPr="00EA74B5">
              <w:rPr>
                <w:rFonts w:eastAsia="Times New Roman" w:cs="Arial"/>
                <w:kern w:val="0"/>
                <w:szCs w:val="24"/>
                <w:u w:val="single"/>
                <w:lang w:val="da"/>
                <w14:ligatures w14:val="none"/>
              </w:rPr>
              <w:t>,</w:t>
            </w:r>
            <w:r w:rsidRPr="00EA74B5">
              <w:rPr>
                <w:rFonts w:eastAsia="Times New Roman" w:cs="Arial"/>
                <w:kern w:val="0"/>
                <w:szCs w:val="24"/>
                <w:lang w:val="da"/>
                <w14:ligatures w14:val="none"/>
              </w:rPr>
              <w:t xml:space="preserve"> hvis du er i tvivl. Sikre produkter starter med ansvarlige leverandører.</w:t>
            </w:r>
          </w:p>
          <w:p w14:paraId="2E84C737" w14:textId="77777777" w:rsidR="00617758" w:rsidRPr="0036659E" w:rsidRDefault="00617758" w:rsidP="00617758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3F800D23" w:rsidR="00AA2FF9" w:rsidRPr="00EA74B5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EA74B5" w:rsidRDefault="00F1194F" w:rsidP="00941819">
      <w:pPr>
        <w:jc w:val="left"/>
      </w:pPr>
    </w:p>
    <w:p w14:paraId="42047073" w14:textId="77777777" w:rsidR="00F1194F" w:rsidRPr="00EA74B5" w:rsidRDefault="00F1194F" w:rsidP="00941819">
      <w:pPr>
        <w:jc w:val="left"/>
      </w:pPr>
    </w:p>
    <w:p w14:paraId="16B2A337" w14:textId="77777777" w:rsidR="00F1194F" w:rsidRPr="00EA74B5" w:rsidRDefault="00F1194F" w:rsidP="00941819">
      <w:pPr>
        <w:jc w:val="left"/>
      </w:pPr>
    </w:p>
    <w:p w14:paraId="5E7229AD" w14:textId="77777777" w:rsidR="00F1194F" w:rsidRPr="00EA74B5" w:rsidRDefault="00F1194F" w:rsidP="00941819">
      <w:pPr>
        <w:jc w:val="left"/>
      </w:pPr>
    </w:p>
    <w:p w14:paraId="41CA4220" w14:textId="77777777" w:rsidR="00F1194F" w:rsidRPr="00EA74B5" w:rsidRDefault="00F1194F" w:rsidP="00941819">
      <w:pPr>
        <w:jc w:val="left"/>
      </w:pPr>
    </w:p>
    <w:p w14:paraId="474E2CBF" w14:textId="77777777" w:rsidR="00F1194F" w:rsidRPr="00EA74B5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18474" w14:textId="77777777" w:rsidR="006F3451" w:rsidRDefault="006F3451" w:rsidP="00732F12">
      <w:r>
        <w:separator/>
      </w:r>
    </w:p>
    <w:p w14:paraId="12631456" w14:textId="77777777" w:rsidR="006F3451" w:rsidRDefault="006F3451" w:rsidP="00732F12"/>
  </w:endnote>
  <w:endnote w:type="continuationSeparator" w:id="0">
    <w:p w14:paraId="3FE7E64B" w14:textId="77777777" w:rsidR="006F3451" w:rsidRDefault="006F3451" w:rsidP="00732F12">
      <w:r>
        <w:continuationSeparator/>
      </w:r>
    </w:p>
    <w:p w14:paraId="3E7AA8AF" w14:textId="77777777" w:rsidR="006F3451" w:rsidRDefault="006F3451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5AE9" w14:textId="77777777" w:rsidR="006F3451" w:rsidRDefault="006F3451" w:rsidP="00732F12">
      <w:r>
        <w:separator/>
      </w:r>
    </w:p>
    <w:p w14:paraId="03857391" w14:textId="77777777" w:rsidR="006F3451" w:rsidRDefault="006F3451" w:rsidP="00732F12"/>
  </w:footnote>
  <w:footnote w:type="continuationSeparator" w:id="0">
    <w:p w14:paraId="27E1FE80" w14:textId="77777777" w:rsidR="006F3451" w:rsidRDefault="006F3451" w:rsidP="00732F12">
      <w:r>
        <w:continuationSeparator/>
      </w:r>
    </w:p>
    <w:p w14:paraId="23ED341E" w14:textId="77777777" w:rsidR="006F3451" w:rsidRDefault="006F3451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851D76" w:rsidP="00732F12">
        <w:pPr>
          <w:pStyle w:val="Header"/>
          <w:rPr>
            <w:rStyle w:val="PageNumber"/>
          </w:rPr>
        </w:pPr>
        <w:r>
          <w:rPr>
            <w:rStyle w:val="PageNumber"/>
            <w:lang w:val="da"/>
          </w:rPr>
          <w:fldChar w:fldCharType="begin"/>
        </w:r>
        <w:r>
          <w:rPr>
            <w:rStyle w:val="PageNumber"/>
            <w:lang w:val="da"/>
          </w:rPr>
          <w:instrText xml:space="preserve"> PAGE </w:instrText>
        </w:r>
        <w:r>
          <w:rPr>
            <w:rStyle w:val="PageNumber"/>
            <w:lang w:val="da"/>
          </w:rPr>
          <w:fldChar w:fldCharType="separate"/>
        </w:r>
        <w:r>
          <w:rPr>
            <w:rStyle w:val="PageNumber"/>
            <w:lang w:val="da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7B828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EAA2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D086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0AA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68B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F27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69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234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36C8F7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EAB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A0D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EF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00F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36D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DAD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46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686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C63EC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34D7E4" w:tentative="1">
      <w:start w:val="1"/>
      <w:numFmt w:val="lowerLetter"/>
      <w:lvlText w:val="%2."/>
      <w:lvlJc w:val="left"/>
      <w:pPr>
        <w:ind w:left="1440" w:hanging="360"/>
      </w:pPr>
    </w:lvl>
    <w:lvl w:ilvl="2" w:tplc="EB9EA388" w:tentative="1">
      <w:start w:val="1"/>
      <w:numFmt w:val="lowerRoman"/>
      <w:lvlText w:val="%3."/>
      <w:lvlJc w:val="right"/>
      <w:pPr>
        <w:ind w:left="2160" w:hanging="180"/>
      </w:pPr>
    </w:lvl>
    <w:lvl w:ilvl="3" w:tplc="19622632" w:tentative="1">
      <w:start w:val="1"/>
      <w:numFmt w:val="decimal"/>
      <w:lvlText w:val="%4."/>
      <w:lvlJc w:val="left"/>
      <w:pPr>
        <w:ind w:left="2880" w:hanging="360"/>
      </w:pPr>
    </w:lvl>
    <w:lvl w:ilvl="4" w:tplc="B79A3224" w:tentative="1">
      <w:start w:val="1"/>
      <w:numFmt w:val="lowerLetter"/>
      <w:lvlText w:val="%5."/>
      <w:lvlJc w:val="left"/>
      <w:pPr>
        <w:ind w:left="3600" w:hanging="360"/>
      </w:pPr>
    </w:lvl>
    <w:lvl w:ilvl="5" w:tplc="EE803B3C" w:tentative="1">
      <w:start w:val="1"/>
      <w:numFmt w:val="lowerRoman"/>
      <w:lvlText w:val="%6."/>
      <w:lvlJc w:val="right"/>
      <w:pPr>
        <w:ind w:left="4320" w:hanging="180"/>
      </w:pPr>
    </w:lvl>
    <w:lvl w:ilvl="6" w:tplc="FB1890FA" w:tentative="1">
      <w:start w:val="1"/>
      <w:numFmt w:val="decimal"/>
      <w:lvlText w:val="%7."/>
      <w:lvlJc w:val="left"/>
      <w:pPr>
        <w:ind w:left="5040" w:hanging="360"/>
      </w:pPr>
    </w:lvl>
    <w:lvl w:ilvl="7" w:tplc="732A806A" w:tentative="1">
      <w:start w:val="1"/>
      <w:numFmt w:val="lowerLetter"/>
      <w:lvlText w:val="%8."/>
      <w:lvlJc w:val="left"/>
      <w:pPr>
        <w:ind w:left="5760" w:hanging="360"/>
      </w:pPr>
    </w:lvl>
    <w:lvl w:ilvl="8" w:tplc="DEA02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BBC2A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E43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4A4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0F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4C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C8D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023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83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00F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E1A62D7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733E7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6E5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26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9AA8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5CA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C4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DA5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D6B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92FC377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6454570A" w:tentative="1">
      <w:start w:val="1"/>
      <w:numFmt w:val="lowerLetter"/>
      <w:lvlText w:val="%2."/>
      <w:lvlJc w:val="left"/>
      <w:pPr>
        <w:ind w:left="1080" w:hanging="360"/>
      </w:pPr>
    </w:lvl>
    <w:lvl w:ilvl="2" w:tplc="7CEA9CCC" w:tentative="1">
      <w:start w:val="1"/>
      <w:numFmt w:val="lowerRoman"/>
      <w:lvlText w:val="%3."/>
      <w:lvlJc w:val="right"/>
      <w:pPr>
        <w:ind w:left="1800" w:hanging="180"/>
      </w:pPr>
    </w:lvl>
    <w:lvl w:ilvl="3" w:tplc="D064282E" w:tentative="1">
      <w:start w:val="1"/>
      <w:numFmt w:val="decimal"/>
      <w:lvlText w:val="%4."/>
      <w:lvlJc w:val="left"/>
      <w:pPr>
        <w:ind w:left="2520" w:hanging="360"/>
      </w:pPr>
    </w:lvl>
    <w:lvl w:ilvl="4" w:tplc="E0940F76" w:tentative="1">
      <w:start w:val="1"/>
      <w:numFmt w:val="lowerLetter"/>
      <w:lvlText w:val="%5."/>
      <w:lvlJc w:val="left"/>
      <w:pPr>
        <w:ind w:left="3240" w:hanging="360"/>
      </w:pPr>
    </w:lvl>
    <w:lvl w:ilvl="5" w:tplc="79FAEE06" w:tentative="1">
      <w:start w:val="1"/>
      <w:numFmt w:val="lowerRoman"/>
      <w:lvlText w:val="%6."/>
      <w:lvlJc w:val="right"/>
      <w:pPr>
        <w:ind w:left="3960" w:hanging="180"/>
      </w:pPr>
    </w:lvl>
    <w:lvl w:ilvl="6" w:tplc="10585B04" w:tentative="1">
      <w:start w:val="1"/>
      <w:numFmt w:val="decimal"/>
      <w:lvlText w:val="%7."/>
      <w:lvlJc w:val="left"/>
      <w:pPr>
        <w:ind w:left="4680" w:hanging="360"/>
      </w:pPr>
    </w:lvl>
    <w:lvl w:ilvl="7" w:tplc="216A6C10" w:tentative="1">
      <w:start w:val="1"/>
      <w:numFmt w:val="lowerLetter"/>
      <w:lvlText w:val="%8."/>
      <w:lvlJc w:val="left"/>
      <w:pPr>
        <w:ind w:left="5400" w:hanging="360"/>
      </w:pPr>
    </w:lvl>
    <w:lvl w:ilvl="8" w:tplc="FC5AD2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64323ADC">
      <w:start w:val="1"/>
      <w:numFmt w:val="lowerLetter"/>
      <w:lvlText w:val="%1)"/>
      <w:lvlJc w:val="left"/>
      <w:pPr>
        <w:ind w:left="1146" w:hanging="360"/>
      </w:pPr>
    </w:lvl>
    <w:lvl w:ilvl="1" w:tplc="752A6B96" w:tentative="1">
      <w:start w:val="1"/>
      <w:numFmt w:val="lowerLetter"/>
      <w:lvlText w:val="%2."/>
      <w:lvlJc w:val="left"/>
      <w:pPr>
        <w:ind w:left="1866" w:hanging="360"/>
      </w:pPr>
    </w:lvl>
    <w:lvl w:ilvl="2" w:tplc="E7DA3B44" w:tentative="1">
      <w:start w:val="1"/>
      <w:numFmt w:val="lowerRoman"/>
      <w:lvlText w:val="%3."/>
      <w:lvlJc w:val="right"/>
      <w:pPr>
        <w:ind w:left="2586" w:hanging="180"/>
      </w:pPr>
    </w:lvl>
    <w:lvl w:ilvl="3" w:tplc="F634ECAA" w:tentative="1">
      <w:start w:val="1"/>
      <w:numFmt w:val="decimal"/>
      <w:lvlText w:val="%4."/>
      <w:lvlJc w:val="left"/>
      <w:pPr>
        <w:ind w:left="3306" w:hanging="360"/>
      </w:pPr>
    </w:lvl>
    <w:lvl w:ilvl="4" w:tplc="C9B25558" w:tentative="1">
      <w:start w:val="1"/>
      <w:numFmt w:val="lowerLetter"/>
      <w:lvlText w:val="%5."/>
      <w:lvlJc w:val="left"/>
      <w:pPr>
        <w:ind w:left="4026" w:hanging="360"/>
      </w:pPr>
    </w:lvl>
    <w:lvl w:ilvl="5" w:tplc="A4888792" w:tentative="1">
      <w:start w:val="1"/>
      <w:numFmt w:val="lowerRoman"/>
      <w:lvlText w:val="%6."/>
      <w:lvlJc w:val="right"/>
      <w:pPr>
        <w:ind w:left="4746" w:hanging="180"/>
      </w:pPr>
    </w:lvl>
    <w:lvl w:ilvl="6" w:tplc="4F026D6C" w:tentative="1">
      <w:start w:val="1"/>
      <w:numFmt w:val="decimal"/>
      <w:lvlText w:val="%7."/>
      <w:lvlJc w:val="left"/>
      <w:pPr>
        <w:ind w:left="5466" w:hanging="360"/>
      </w:pPr>
    </w:lvl>
    <w:lvl w:ilvl="7" w:tplc="3F3EAE0A" w:tentative="1">
      <w:start w:val="1"/>
      <w:numFmt w:val="lowerLetter"/>
      <w:lvlText w:val="%8."/>
      <w:lvlJc w:val="left"/>
      <w:pPr>
        <w:ind w:left="6186" w:hanging="360"/>
      </w:pPr>
    </w:lvl>
    <w:lvl w:ilvl="8" w:tplc="380C83F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8CECAB9A">
      <w:start w:val="1"/>
      <w:numFmt w:val="lowerLetter"/>
      <w:lvlText w:val="%1)"/>
      <w:lvlJc w:val="left"/>
      <w:pPr>
        <w:ind w:left="1146" w:hanging="360"/>
      </w:pPr>
    </w:lvl>
    <w:lvl w:ilvl="1" w:tplc="CC1855E0" w:tentative="1">
      <w:start w:val="1"/>
      <w:numFmt w:val="lowerLetter"/>
      <w:lvlText w:val="%2."/>
      <w:lvlJc w:val="left"/>
      <w:pPr>
        <w:ind w:left="1866" w:hanging="360"/>
      </w:pPr>
    </w:lvl>
    <w:lvl w:ilvl="2" w:tplc="F7F28C30" w:tentative="1">
      <w:start w:val="1"/>
      <w:numFmt w:val="lowerRoman"/>
      <w:lvlText w:val="%3."/>
      <w:lvlJc w:val="right"/>
      <w:pPr>
        <w:ind w:left="2586" w:hanging="180"/>
      </w:pPr>
    </w:lvl>
    <w:lvl w:ilvl="3" w:tplc="6FD6014E" w:tentative="1">
      <w:start w:val="1"/>
      <w:numFmt w:val="decimal"/>
      <w:lvlText w:val="%4."/>
      <w:lvlJc w:val="left"/>
      <w:pPr>
        <w:ind w:left="3306" w:hanging="360"/>
      </w:pPr>
    </w:lvl>
    <w:lvl w:ilvl="4" w:tplc="633C5876" w:tentative="1">
      <w:start w:val="1"/>
      <w:numFmt w:val="lowerLetter"/>
      <w:lvlText w:val="%5."/>
      <w:lvlJc w:val="left"/>
      <w:pPr>
        <w:ind w:left="4026" w:hanging="360"/>
      </w:pPr>
    </w:lvl>
    <w:lvl w:ilvl="5" w:tplc="2C8432B8" w:tentative="1">
      <w:start w:val="1"/>
      <w:numFmt w:val="lowerRoman"/>
      <w:lvlText w:val="%6."/>
      <w:lvlJc w:val="right"/>
      <w:pPr>
        <w:ind w:left="4746" w:hanging="180"/>
      </w:pPr>
    </w:lvl>
    <w:lvl w:ilvl="6" w:tplc="1E644C84" w:tentative="1">
      <w:start w:val="1"/>
      <w:numFmt w:val="decimal"/>
      <w:lvlText w:val="%7."/>
      <w:lvlJc w:val="left"/>
      <w:pPr>
        <w:ind w:left="5466" w:hanging="360"/>
      </w:pPr>
    </w:lvl>
    <w:lvl w:ilvl="7" w:tplc="D31A1394" w:tentative="1">
      <w:start w:val="1"/>
      <w:numFmt w:val="lowerLetter"/>
      <w:lvlText w:val="%8."/>
      <w:lvlJc w:val="left"/>
      <w:pPr>
        <w:ind w:left="6186" w:hanging="360"/>
      </w:pPr>
    </w:lvl>
    <w:lvl w:ilvl="8" w:tplc="6860B65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F8CEB318">
      <w:start w:val="1"/>
      <w:numFmt w:val="decimal"/>
      <w:lvlText w:val="%1."/>
      <w:lvlJc w:val="left"/>
      <w:pPr>
        <w:ind w:left="720" w:hanging="360"/>
      </w:pPr>
    </w:lvl>
    <w:lvl w:ilvl="1" w:tplc="3A5E8930" w:tentative="1">
      <w:start w:val="1"/>
      <w:numFmt w:val="lowerLetter"/>
      <w:lvlText w:val="%2."/>
      <w:lvlJc w:val="left"/>
      <w:pPr>
        <w:ind w:left="1440" w:hanging="360"/>
      </w:pPr>
    </w:lvl>
    <w:lvl w:ilvl="2" w:tplc="599637C8" w:tentative="1">
      <w:start w:val="1"/>
      <w:numFmt w:val="lowerRoman"/>
      <w:lvlText w:val="%3."/>
      <w:lvlJc w:val="right"/>
      <w:pPr>
        <w:ind w:left="2160" w:hanging="180"/>
      </w:pPr>
    </w:lvl>
    <w:lvl w:ilvl="3" w:tplc="5B3A22C0" w:tentative="1">
      <w:start w:val="1"/>
      <w:numFmt w:val="decimal"/>
      <w:lvlText w:val="%4."/>
      <w:lvlJc w:val="left"/>
      <w:pPr>
        <w:ind w:left="2880" w:hanging="360"/>
      </w:pPr>
    </w:lvl>
    <w:lvl w:ilvl="4" w:tplc="84785850" w:tentative="1">
      <w:start w:val="1"/>
      <w:numFmt w:val="lowerLetter"/>
      <w:lvlText w:val="%5."/>
      <w:lvlJc w:val="left"/>
      <w:pPr>
        <w:ind w:left="3600" w:hanging="360"/>
      </w:pPr>
    </w:lvl>
    <w:lvl w:ilvl="5" w:tplc="87FEAB96" w:tentative="1">
      <w:start w:val="1"/>
      <w:numFmt w:val="lowerRoman"/>
      <w:lvlText w:val="%6."/>
      <w:lvlJc w:val="right"/>
      <w:pPr>
        <w:ind w:left="4320" w:hanging="180"/>
      </w:pPr>
    </w:lvl>
    <w:lvl w:ilvl="6" w:tplc="0D84CC4C" w:tentative="1">
      <w:start w:val="1"/>
      <w:numFmt w:val="decimal"/>
      <w:lvlText w:val="%7."/>
      <w:lvlJc w:val="left"/>
      <w:pPr>
        <w:ind w:left="5040" w:hanging="360"/>
      </w:pPr>
    </w:lvl>
    <w:lvl w:ilvl="7" w:tplc="0DA25E82" w:tentative="1">
      <w:start w:val="1"/>
      <w:numFmt w:val="lowerLetter"/>
      <w:lvlText w:val="%8."/>
      <w:lvlJc w:val="left"/>
      <w:pPr>
        <w:ind w:left="5760" w:hanging="360"/>
      </w:pPr>
    </w:lvl>
    <w:lvl w:ilvl="8" w:tplc="3ED6E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62F00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1864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02F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81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5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126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D40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E8D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845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DFF8A8A8">
      <w:start w:val="1"/>
      <w:numFmt w:val="decimal"/>
      <w:lvlText w:val="%1."/>
      <w:lvlJc w:val="left"/>
      <w:pPr>
        <w:ind w:left="720" w:hanging="360"/>
      </w:pPr>
    </w:lvl>
    <w:lvl w:ilvl="1" w:tplc="A7DE92E0" w:tentative="1">
      <w:start w:val="1"/>
      <w:numFmt w:val="lowerLetter"/>
      <w:lvlText w:val="%2."/>
      <w:lvlJc w:val="left"/>
      <w:pPr>
        <w:ind w:left="1440" w:hanging="360"/>
      </w:pPr>
    </w:lvl>
    <w:lvl w:ilvl="2" w:tplc="0C94F600" w:tentative="1">
      <w:start w:val="1"/>
      <w:numFmt w:val="lowerRoman"/>
      <w:lvlText w:val="%3."/>
      <w:lvlJc w:val="right"/>
      <w:pPr>
        <w:ind w:left="2160" w:hanging="180"/>
      </w:pPr>
    </w:lvl>
    <w:lvl w:ilvl="3" w:tplc="06729F6A" w:tentative="1">
      <w:start w:val="1"/>
      <w:numFmt w:val="decimal"/>
      <w:lvlText w:val="%4."/>
      <w:lvlJc w:val="left"/>
      <w:pPr>
        <w:ind w:left="2880" w:hanging="360"/>
      </w:pPr>
    </w:lvl>
    <w:lvl w:ilvl="4" w:tplc="2F786526" w:tentative="1">
      <w:start w:val="1"/>
      <w:numFmt w:val="lowerLetter"/>
      <w:lvlText w:val="%5."/>
      <w:lvlJc w:val="left"/>
      <w:pPr>
        <w:ind w:left="3600" w:hanging="360"/>
      </w:pPr>
    </w:lvl>
    <w:lvl w:ilvl="5" w:tplc="F9DC17CE" w:tentative="1">
      <w:start w:val="1"/>
      <w:numFmt w:val="lowerRoman"/>
      <w:lvlText w:val="%6."/>
      <w:lvlJc w:val="right"/>
      <w:pPr>
        <w:ind w:left="4320" w:hanging="180"/>
      </w:pPr>
    </w:lvl>
    <w:lvl w:ilvl="6" w:tplc="8D6289F2" w:tentative="1">
      <w:start w:val="1"/>
      <w:numFmt w:val="decimal"/>
      <w:lvlText w:val="%7."/>
      <w:lvlJc w:val="left"/>
      <w:pPr>
        <w:ind w:left="5040" w:hanging="360"/>
      </w:pPr>
    </w:lvl>
    <w:lvl w:ilvl="7" w:tplc="AC40BFB4" w:tentative="1">
      <w:start w:val="1"/>
      <w:numFmt w:val="lowerLetter"/>
      <w:lvlText w:val="%8."/>
      <w:lvlJc w:val="left"/>
      <w:pPr>
        <w:ind w:left="5760" w:hanging="360"/>
      </w:pPr>
    </w:lvl>
    <w:lvl w:ilvl="8" w:tplc="F8D21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51F0FD92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826AB140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F88E06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5A04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2824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84E1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449B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7A5A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ACE5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DCA0754E">
      <w:start w:val="1"/>
      <w:numFmt w:val="lowerRoman"/>
      <w:lvlText w:val="%1."/>
      <w:lvlJc w:val="right"/>
      <w:pPr>
        <w:ind w:left="1440" w:hanging="360"/>
      </w:pPr>
    </w:lvl>
    <w:lvl w:ilvl="1" w:tplc="9F0CFA4C">
      <w:start w:val="1"/>
      <w:numFmt w:val="lowerLetter"/>
      <w:lvlText w:val="%2."/>
      <w:lvlJc w:val="left"/>
      <w:pPr>
        <w:ind w:left="2160" w:hanging="360"/>
      </w:pPr>
    </w:lvl>
    <w:lvl w:ilvl="2" w:tplc="F4FE49C0" w:tentative="1">
      <w:start w:val="1"/>
      <w:numFmt w:val="lowerRoman"/>
      <w:lvlText w:val="%3."/>
      <w:lvlJc w:val="right"/>
      <w:pPr>
        <w:ind w:left="2880" w:hanging="180"/>
      </w:pPr>
    </w:lvl>
    <w:lvl w:ilvl="3" w:tplc="CFB4B9D4" w:tentative="1">
      <w:start w:val="1"/>
      <w:numFmt w:val="decimal"/>
      <w:lvlText w:val="%4."/>
      <w:lvlJc w:val="left"/>
      <w:pPr>
        <w:ind w:left="3600" w:hanging="360"/>
      </w:pPr>
    </w:lvl>
    <w:lvl w:ilvl="4" w:tplc="7744C70E" w:tentative="1">
      <w:start w:val="1"/>
      <w:numFmt w:val="lowerLetter"/>
      <w:lvlText w:val="%5."/>
      <w:lvlJc w:val="left"/>
      <w:pPr>
        <w:ind w:left="4320" w:hanging="360"/>
      </w:pPr>
    </w:lvl>
    <w:lvl w:ilvl="5" w:tplc="17A8DA7C" w:tentative="1">
      <w:start w:val="1"/>
      <w:numFmt w:val="lowerRoman"/>
      <w:lvlText w:val="%6."/>
      <w:lvlJc w:val="right"/>
      <w:pPr>
        <w:ind w:left="5040" w:hanging="180"/>
      </w:pPr>
    </w:lvl>
    <w:lvl w:ilvl="6" w:tplc="82A6916E" w:tentative="1">
      <w:start w:val="1"/>
      <w:numFmt w:val="decimal"/>
      <w:lvlText w:val="%7."/>
      <w:lvlJc w:val="left"/>
      <w:pPr>
        <w:ind w:left="5760" w:hanging="360"/>
      </w:pPr>
    </w:lvl>
    <w:lvl w:ilvl="7" w:tplc="C60A0A54" w:tentative="1">
      <w:start w:val="1"/>
      <w:numFmt w:val="lowerLetter"/>
      <w:lvlText w:val="%8."/>
      <w:lvlJc w:val="left"/>
      <w:pPr>
        <w:ind w:left="6480" w:hanging="360"/>
      </w:pPr>
    </w:lvl>
    <w:lvl w:ilvl="8" w:tplc="7530310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A0648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08A3766">
      <w:start w:val="1"/>
      <w:numFmt w:val="lowerLetter"/>
      <w:lvlText w:val="%2."/>
      <w:lvlJc w:val="left"/>
      <w:pPr>
        <w:ind w:left="1080" w:hanging="360"/>
      </w:pPr>
    </w:lvl>
    <w:lvl w:ilvl="2" w:tplc="C712A6C6" w:tentative="1">
      <w:start w:val="1"/>
      <w:numFmt w:val="lowerRoman"/>
      <w:lvlText w:val="%3."/>
      <w:lvlJc w:val="right"/>
      <w:pPr>
        <w:ind w:left="1800" w:hanging="180"/>
      </w:pPr>
    </w:lvl>
    <w:lvl w:ilvl="3" w:tplc="8DEC2D52" w:tentative="1">
      <w:start w:val="1"/>
      <w:numFmt w:val="decimal"/>
      <w:lvlText w:val="%4."/>
      <w:lvlJc w:val="left"/>
      <w:pPr>
        <w:ind w:left="2520" w:hanging="360"/>
      </w:pPr>
    </w:lvl>
    <w:lvl w:ilvl="4" w:tplc="16B214F6" w:tentative="1">
      <w:start w:val="1"/>
      <w:numFmt w:val="lowerLetter"/>
      <w:lvlText w:val="%5."/>
      <w:lvlJc w:val="left"/>
      <w:pPr>
        <w:ind w:left="3240" w:hanging="360"/>
      </w:pPr>
    </w:lvl>
    <w:lvl w:ilvl="5" w:tplc="67F0EE06" w:tentative="1">
      <w:start w:val="1"/>
      <w:numFmt w:val="lowerRoman"/>
      <w:lvlText w:val="%6."/>
      <w:lvlJc w:val="right"/>
      <w:pPr>
        <w:ind w:left="3960" w:hanging="180"/>
      </w:pPr>
    </w:lvl>
    <w:lvl w:ilvl="6" w:tplc="EB583AF6" w:tentative="1">
      <w:start w:val="1"/>
      <w:numFmt w:val="decimal"/>
      <w:lvlText w:val="%7."/>
      <w:lvlJc w:val="left"/>
      <w:pPr>
        <w:ind w:left="4680" w:hanging="360"/>
      </w:pPr>
    </w:lvl>
    <w:lvl w:ilvl="7" w:tplc="37DE96BA" w:tentative="1">
      <w:start w:val="1"/>
      <w:numFmt w:val="lowerLetter"/>
      <w:lvlText w:val="%8."/>
      <w:lvlJc w:val="left"/>
      <w:pPr>
        <w:ind w:left="5400" w:hanging="360"/>
      </w:pPr>
    </w:lvl>
    <w:lvl w:ilvl="8" w:tplc="EC0AFD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B876F826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71AA1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EB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258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10C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D2B2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09A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C41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804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BC9E90BE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34828D2" w:tentative="1">
      <w:start w:val="1"/>
      <w:numFmt w:val="lowerLetter"/>
      <w:lvlText w:val="%2."/>
      <w:lvlJc w:val="left"/>
      <w:pPr>
        <w:ind w:left="1440" w:hanging="360"/>
      </w:pPr>
    </w:lvl>
    <w:lvl w:ilvl="2" w:tplc="6568E3BE" w:tentative="1">
      <w:start w:val="1"/>
      <w:numFmt w:val="lowerRoman"/>
      <w:lvlText w:val="%3."/>
      <w:lvlJc w:val="right"/>
      <w:pPr>
        <w:ind w:left="2160" w:hanging="180"/>
      </w:pPr>
    </w:lvl>
    <w:lvl w:ilvl="3" w:tplc="904E84AE" w:tentative="1">
      <w:start w:val="1"/>
      <w:numFmt w:val="decimal"/>
      <w:lvlText w:val="%4."/>
      <w:lvlJc w:val="left"/>
      <w:pPr>
        <w:ind w:left="2880" w:hanging="360"/>
      </w:pPr>
    </w:lvl>
    <w:lvl w:ilvl="4" w:tplc="74F65F32" w:tentative="1">
      <w:start w:val="1"/>
      <w:numFmt w:val="lowerLetter"/>
      <w:lvlText w:val="%5."/>
      <w:lvlJc w:val="left"/>
      <w:pPr>
        <w:ind w:left="3600" w:hanging="360"/>
      </w:pPr>
    </w:lvl>
    <w:lvl w:ilvl="5" w:tplc="8A1495CA" w:tentative="1">
      <w:start w:val="1"/>
      <w:numFmt w:val="lowerRoman"/>
      <w:lvlText w:val="%6."/>
      <w:lvlJc w:val="right"/>
      <w:pPr>
        <w:ind w:left="4320" w:hanging="180"/>
      </w:pPr>
    </w:lvl>
    <w:lvl w:ilvl="6" w:tplc="EBBE8AF6" w:tentative="1">
      <w:start w:val="1"/>
      <w:numFmt w:val="decimal"/>
      <w:lvlText w:val="%7."/>
      <w:lvlJc w:val="left"/>
      <w:pPr>
        <w:ind w:left="5040" w:hanging="360"/>
      </w:pPr>
    </w:lvl>
    <w:lvl w:ilvl="7" w:tplc="6BB6A526" w:tentative="1">
      <w:start w:val="1"/>
      <w:numFmt w:val="lowerLetter"/>
      <w:lvlText w:val="%8."/>
      <w:lvlJc w:val="left"/>
      <w:pPr>
        <w:ind w:left="5760" w:hanging="360"/>
      </w:pPr>
    </w:lvl>
    <w:lvl w:ilvl="8" w:tplc="2E62E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4B788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4CCD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056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068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3238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8E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86A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E9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6AF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FB209F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6FC0A6B8" w:tentative="1">
      <w:start w:val="1"/>
      <w:numFmt w:val="lowerLetter"/>
      <w:lvlText w:val="%2."/>
      <w:lvlJc w:val="left"/>
      <w:pPr>
        <w:ind w:left="1440" w:hanging="360"/>
      </w:pPr>
    </w:lvl>
    <w:lvl w:ilvl="2" w:tplc="85D24A22" w:tentative="1">
      <w:start w:val="1"/>
      <w:numFmt w:val="lowerRoman"/>
      <w:lvlText w:val="%3."/>
      <w:lvlJc w:val="right"/>
      <w:pPr>
        <w:ind w:left="2160" w:hanging="180"/>
      </w:pPr>
    </w:lvl>
    <w:lvl w:ilvl="3" w:tplc="721C3EB8" w:tentative="1">
      <w:start w:val="1"/>
      <w:numFmt w:val="decimal"/>
      <w:lvlText w:val="%4."/>
      <w:lvlJc w:val="left"/>
      <w:pPr>
        <w:ind w:left="2880" w:hanging="360"/>
      </w:pPr>
    </w:lvl>
    <w:lvl w:ilvl="4" w:tplc="94A63100" w:tentative="1">
      <w:start w:val="1"/>
      <w:numFmt w:val="lowerLetter"/>
      <w:lvlText w:val="%5."/>
      <w:lvlJc w:val="left"/>
      <w:pPr>
        <w:ind w:left="3600" w:hanging="360"/>
      </w:pPr>
    </w:lvl>
    <w:lvl w:ilvl="5" w:tplc="564E7F44" w:tentative="1">
      <w:start w:val="1"/>
      <w:numFmt w:val="lowerRoman"/>
      <w:lvlText w:val="%6."/>
      <w:lvlJc w:val="right"/>
      <w:pPr>
        <w:ind w:left="4320" w:hanging="180"/>
      </w:pPr>
    </w:lvl>
    <w:lvl w:ilvl="6" w:tplc="E75AFAC2" w:tentative="1">
      <w:start w:val="1"/>
      <w:numFmt w:val="decimal"/>
      <w:lvlText w:val="%7."/>
      <w:lvlJc w:val="left"/>
      <w:pPr>
        <w:ind w:left="5040" w:hanging="360"/>
      </w:pPr>
    </w:lvl>
    <w:lvl w:ilvl="7" w:tplc="9D4603D6" w:tentative="1">
      <w:start w:val="1"/>
      <w:numFmt w:val="lowerLetter"/>
      <w:lvlText w:val="%8."/>
      <w:lvlJc w:val="left"/>
      <w:pPr>
        <w:ind w:left="5760" w:hanging="360"/>
      </w:pPr>
    </w:lvl>
    <w:lvl w:ilvl="8" w:tplc="9EC6BC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2E98C5C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D62CDE6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29AB3A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C6871D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D6393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6923C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CA061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FB64A0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FAA0D2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65201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CE8F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8CD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2C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07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DECD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CE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81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80CD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279A8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9EE6100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C2362FD6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91DADDC0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C89A40CE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A40875D0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32BA8C18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E5C8DA8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9AA8C09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22D6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17758"/>
    <w:rsid w:val="00652F32"/>
    <w:rsid w:val="00663088"/>
    <w:rsid w:val="00670E09"/>
    <w:rsid w:val="006758CC"/>
    <w:rsid w:val="00693D4C"/>
    <w:rsid w:val="006A5B96"/>
    <w:rsid w:val="006C3A2C"/>
    <w:rsid w:val="006D1595"/>
    <w:rsid w:val="006D5DCA"/>
    <w:rsid w:val="006E2622"/>
    <w:rsid w:val="006E2637"/>
    <w:rsid w:val="006E7450"/>
    <w:rsid w:val="006F3451"/>
    <w:rsid w:val="00706ECA"/>
    <w:rsid w:val="0071460A"/>
    <w:rsid w:val="00732F12"/>
    <w:rsid w:val="00791398"/>
    <w:rsid w:val="00794118"/>
    <w:rsid w:val="00795AF0"/>
    <w:rsid w:val="007965A4"/>
    <w:rsid w:val="007A6996"/>
    <w:rsid w:val="007B4056"/>
    <w:rsid w:val="007C6B02"/>
    <w:rsid w:val="007E568B"/>
    <w:rsid w:val="00810085"/>
    <w:rsid w:val="00833FB6"/>
    <w:rsid w:val="00851D7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4B21"/>
    <w:rsid w:val="00AE1482"/>
    <w:rsid w:val="00AE727C"/>
    <w:rsid w:val="00B0098B"/>
    <w:rsid w:val="00B020AA"/>
    <w:rsid w:val="00B07928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A74B5"/>
    <w:rsid w:val="00EB72FC"/>
    <w:rsid w:val="00EC3989"/>
    <w:rsid w:val="00EC543F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4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18</cp:revision>
  <cp:lastPrinted>2026-04-23T14:54:00Z</cp:lastPrinted>
  <dcterms:created xsi:type="dcterms:W3CDTF">2026-04-27T12:44:00Z</dcterms:created>
  <dcterms:modified xsi:type="dcterms:W3CDTF">2026-06-01T14:03:00Z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da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