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D86CA0" w:rsidRDefault="00F942B9" w:rsidP="00C11C6F">
          <w:pPr>
            <w:pStyle w:val="Heading1"/>
            <w:rPr>
              <w:highlight w:val="yellow"/>
            </w:rPr>
          </w:pPr>
          <w:r w:rsidRPr="00D86CA0">
            <w:rPr>
              <w:highlight w:val="yellow"/>
            </w:rPr>
            <w:t xml:space="preserve">PSA 1 – Chemicals – </w:t>
          </w:r>
          <w:proofErr w:type="gramStart"/>
          <w:r w:rsidRPr="00D86CA0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D86CA0" w:rsidRDefault="00F942B9" w:rsidP="00F77200">
      <w:pPr>
        <w:jc w:val="left"/>
        <w:rPr>
          <w:b/>
          <w:bCs/>
          <w:highlight w:val="yellow"/>
        </w:rPr>
      </w:pPr>
      <w:r w:rsidRPr="00D86CA0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D86CA0" w:rsidRDefault="00F942B9" w:rsidP="7B6DEBBE">
      <w:pPr>
        <w:jc w:val="left"/>
        <w:rPr>
          <w:b/>
          <w:bCs/>
          <w:highlight w:val="yellow"/>
        </w:rPr>
      </w:pPr>
      <w:r w:rsidRPr="00D86CA0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D86CA0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D86CA0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6A0F10" w:rsidRPr="00D86CA0" w14:paraId="0B7022DF" w14:textId="77777777" w:rsidTr="2035AA9D">
        <w:tc>
          <w:tcPr>
            <w:tcW w:w="2269" w:type="dxa"/>
          </w:tcPr>
          <w:p w14:paraId="2EB19D12" w14:textId="77777777" w:rsidR="00551CD0" w:rsidRPr="00D86CA0" w:rsidRDefault="00F942B9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86CA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D86CA0" w:rsidRDefault="00F942B9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86CA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D86CA0" w:rsidRDefault="00F942B9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D86CA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D86CA0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6A0F10" w:rsidRPr="00D86CA0" w14:paraId="1C01AC26" w14:textId="77777777" w:rsidTr="2035AA9D">
        <w:tc>
          <w:tcPr>
            <w:tcW w:w="2269" w:type="dxa"/>
          </w:tcPr>
          <w:p w14:paraId="67F67603" w14:textId="77777777" w:rsidR="00551CD0" w:rsidRPr="00D86CA0" w:rsidRDefault="00F942B9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Auf sichere Produkte setzen: Prüfungen schaffen Vertrauen</w:t>
            </w:r>
          </w:p>
        </w:tc>
        <w:tc>
          <w:tcPr>
            <w:tcW w:w="3827" w:type="dxa"/>
          </w:tcPr>
          <w:p w14:paraId="2A4FE75A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>Die EU hat zuletzt in ausgewählten Konsumgütern schädliche Chemikalien und Metalle nachgewiesen.</w:t>
            </w:r>
          </w:p>
          <w:p w14:paraId="566B3492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9CCACD0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Sichere Entscheidungen treffen:</w:t>
            </w: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 xml:space="preserve"> ✅ 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Prüfen Sie vor dem Kauf </w:t>
            </w:r>
            <w:hyperlink r:id="rId11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 – die EU-Datenbank für Produkthinweise.</w:t>
            </w:r>
          </w:p>
          <w:p w14:paraId="274DBE9F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D86CA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D86CA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D86CA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Ein bewusster Einkauf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 xml:space="preserve">🛒 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>beginnt mit Produktkenntnissen.</w:t>
            </w:r>
          </w:p>
          <w:p w14:paraId="36451FEE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4E6C13C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Alltagsprodukte können versteckte Risiken bergen – neue EU-Prüfungen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🔎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zeigen beschränkte Chemikalien oder schädliche Metalle in 20 % der Proben. </w:t>
            </w:r>
          </w:p>
          <w:p w14:paraId="738FD11E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F56602F" w14:textId="290E5A3E" w:rsidR="00551CD0" w:rsidRPr="00D86CA0" w:rsidRDefault="00F942B9" w:rsidP="2035AA9D">
            <w:pPr>
              <w:spacing w:before="0" w:after="0"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lang w:val="de-DE"/>
                <w14:ligatures w14:val="none"/>
              </w:rPr>
              <w:t xml:space="preserve">Die EU setzt sich für sicherere Konsumgüter ein. </w:t>
            </w:r>
            <w:r w:rsidRPr="00D86CA0">
              <w:rPr>
                <w:rFonts w:ascii="Segoe UI Emoji" w:eastAsia="Times New Roman" w:hAnsi="Segoe UI Emoji" w:cs="Arial"/>
                <w:kern w:val="0"/>
                <w:lang w:val="de-DE"/>
                <w14:ligatures w14:val="none"/>
              </w:rPr>
              <w:t>➡️</w:t>
            </w:r>
            <w:r w:rsidRPr="00D86CA0">
              <w:rPr>
                <w:rFonts w:eastAsia="Times New Roman" w:cs="Arial"/>
                <w:kern w:val="0"/>
                <w:lang w:val="de-DE"/>
                <w14:ligatures w14:val="none"/>
              </w:rPr>
              <w:t xml:space="preserve">Prüfen Sie vor dem Kauf </w:t>
            </w:r>
            <w:hyperlink r:id="rId12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kern w:val="0"/>
                <w:lang w:val="de-DE"/>
                <w14:ligatures w14:val="none"/>
              </w:rPr>
              <w:t xml:space="preserve"> – die EU-Datenbank für Produkthinweise.</w:t>
            </w:r>
          </w:p>
          <w:p w14:paraId="5FB4E7AE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469898B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75929BA2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6A0F10" w:rsidRPr="00D86CA0" w14:paraId="31220174" w14:textId="77777777" w:rsidTr="2035AA9D">
        <w:tc>
          <w:tcPr>
            <w:tcW w:w="2269" w:type="dxa"/>
          </w:tcPr>
          <w:p w14:paraId="0735E328" w14:textId="77777777" w:rsidR="00551CD0" w:rsidRPr="00D86CA0" w:rsidRDefault="00F942B9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Enthält die wasserdichte Kleidung Ihres Kindes versteckte Chemikalien?</w:t>
            </w:r>
          </w:p>
          <w:p w14:paraId="39583598" w14:textId="77777777" w:rsidR="00551CD0" w:rsidRPr="00D86CA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080CEDAD" w14:textId="77777777" w:rsidR="00551CD0" w:rsidRPr="00D86CA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D86CA0" w:rsidRDefault="00F942B9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Risiken bleiben manchmal verborgen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👀</w:t>
            </w:r>
          </w:p>
          <w:p w14:paraId="63AA3AB4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49AED53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Bei EU-Prüfungen wurden schädliche Chemikalien in wasserdichter Kinderkleidung gefunden. </w:t>
            </w:r>
          </w:p>
          <w:p w14:paraId="168F4C24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268C365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Sichere Entscheidungen treffen</w:t>
            </w: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>✅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: Prüfen Sie vor dem Kauf </w:t>
            </w:r>
            <w:hyperlink r:id="rId13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. </w:t>
            </w:r>
          </w:p>
          <w:p w14:paraId="189D108F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7CB0759D" w:rsidR="00551CD0" w:rsidRPr="00D86CA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D86CA0" w:rsidRDefault="00F942B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Sicherheit geht vor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✅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: Jüngste Prüfungen von wasserdichter Kinderkleidung enthüllten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 beschränkte, schädliche Chemikalien. </w:t>
            </w:r>
          </w:p>
          <w:p w14:paraId="119B6BB1" w14:textId="77777777" w:rsidR="00551CD0" w:rsidRPr="00D86CA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F5E8DD4" w14:textId="77777777" w:rsidR="00551CD0" w:rsidRPr="00D86CA0" w:rsidRDefault="00F942B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 xml:space="preserve">Ein bewusster Einkauf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 xml:space="preserve">🛒 </w:t>
            </w: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 xml:space="preserve">beginnt mit Produktkenntnissen. </w:t>
            </w:r>
            <w:r w:rsidRPr="00D86CA0">
              <w:rPr>
                <w:rFonts w:ascii="Segoe UI Emoji" w:eastAsia="Times New Roman" w:hAnsi="Segoe UI Emoji"/>
                <w:kern w:val="0"/>
                <w:szCs w:val="24"/>
                <w:lang w:val="de-DE"/>
                <w14:ligatures w14:val="none"/>
              </w:rPr>
              <w:t>➡️</w:t>
            </w: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>Prüfen Sie</w:t>
            </w: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 xml:space="preserve"> auf der EU-Website </w:t>
            </w:r>
            <w:hyperlink r:id="rId14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>, ob ein Produkt als gefährlich eingestuft wurde.</w:t>
            </w:r>
          </w:p>
          <w:p w14:paraId="2973DDB3" w14:textId="77777777" w:rsidR="00551CD0" w:rsidRPr="00D86CA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8D424AA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D86CA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6A0F10" w:rsidRPr="00D86CA0" w14:paraId="02B4DFD4" w14:textId="77777777" w:rsidTr="2035AA9D">
        <w:tc>
          <w:tcPr>
            <w:tcW w:w="2269" w:type="dxa"/>
          </w:tcPr>
          <w:p w14:paraId="009E98AF" w14:textId="77777777" w:rsidR="00551CD0" w:rsidRPr="00D86CA0" w:rsidRDefault="00F942B9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Modeschmuck – der letzte Schrei oder gefährlich?</w:t>
            </w:r>
          </w:p>
          <w:p w14:paraId="5F54275F" w14:textId="77777777" w:rsidR="00551CD0" w:rsidRPr="00D86CA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775163" w14:textId="77777777" w:rsidR="00551CD0" w:rsidRPr="00D86CA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Sie lieben Ihren Modeschmuck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💍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 – aber könnte er schädlich sein? </w:t>
            </w:r>
          </w:p>
          <w:p w14:paraId="7D709F59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49E2705" w14:textId="616F45A4" w:rsidR="00551CD0" w:rsidRPr="00D86CA0" w:rsidRDefault="00F942B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lastRenderedPageBreak/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>Einige Artikel enthalten Schwermetalle wie Cadmium, Nickel oder Blei.</w:t>
            </w:r>
          </w:p>
          <w:p w14:paraId="224BD73D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28D12A1" w14:textId="4D571030" w:rsidR="00551CD0" w:rsidRPr="00D86CA0" w:rsidRDefault="00F942B9" w:rsidP="2035AA9D">
            <w:pPr>
              <w:spacing w:before="0" w:after="0"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lang w:val="de-DE"/>
                <w14:ligatures w14:val="none"/>
              </w:rPr>
              <w:t xml:space="preserve">Stil ist wichtig, aber </w:t>
            </w:r>
            <w:r w:rsidRPr="00D86CA0">
              <w:rPr>
                <w:rFonts w:eastAsia="Times New Roman" w:cs="Arial"/>
                <w:color w:val="000000"/>
                <w:kern w:val="0"/>
                <w:lang w:val="de-DE"/>
                <w14:ligatures w14:val="none"/>
              </w:rPr>
              <w:t xml:space="preserve">Sicherheit geht vor </w:t>
            </w:r>
            <w:r w:rsidRPr="00D86CA0">
              <w:rPr>
                <w:rFonts w:ascii="Segoe UI Emoji" w:eastAsia="Times New Roman" w:hAnsi="Segoe UI Emoji" w:cs="Arial"/>
                <w:kern w:val="0"/>
                <w:lang w:val="de-DE"/>
                <w14:ligatures w14:val="none"/>
              </w:rPr>
              <w:t>✅</w:t>
            </w:r>
            <w:r w:rsidRPr="00D86CA0">
              <w:rPr>
                <w:rFonts w:eastAsia="Times New Roman" w:cs="Arial"/>
                <w:kern w:val="0"/>
                <w:lang w:val="de-DE"/>
                <w14:ligatures w14:val="none"/>
              </w:rPr>
              <w:t xml:space="preserve">. </w:t>
            </w:r>
            <w:r w:rsidRPr="00D86CA0">
              <w:rPr>
                <w:rFonts w:eastAsia="Times New Roman" w:cs="Arial"/>
                <w:color w:val="000000"/>
                <w:kern w:val="0"/>
                <w:lang w:val="de-DE"/>
                <w14:ligatures w14:val="none"/>
              </w:rPr>
              <w:t xml:space="preserve">Prüfen Sie vor dem Kauf </w:t>
            </w:r>
            <w:hyperlink r:id="rId15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color w:val="000000"/>
                <w:kern w:val="0"/>
                <w:lang w:val="de-DE"/>
                <w14:ligatures w14:val="none"/>
              </w:rPr>
              <w:t xml:space="preserve">. </w:t>
            </w:r>
          </w:p>
          <w:p w14:paraId="369EF78B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6A400F7C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D86CA0" w:rsidRDefault="00F942B9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lang w:val="de-DE"/>
                <w14:ligatures w14:val="none"/>
              </w:rPr>
              <w:lastRenderedPageBreak/>
              <w:t xml:space="preserve">💍 </w:t>
            </w:r>
            <w:r w:rsidRPr="00D86CA0">
              <w:rPr>
                <w:rFonts w:eastAsia="Times New Roman" w:cs="Segoe UI Emoji"/>
                <w:kern w:val="0"/>
                <w:lang w:val="de-DE"/>
                <w14:ligatures w14:val="none"/>
              </w:rPr>
              <w:t xml:space="preserve">Ihr Modeschmuck sieht </w:t>
            </w:r>
            <w:proofErr w:type="gramStart"/>
            <w:r w:rsidRPr="00D86CA0">
              <w:rPr>
                <w:rFonts w:eastAsia="Times New Roman" w:cs="Segoe UI Emoji"/>
                <w:kern w:val="0"/>
                <w:lang w:val="de-DE"/>
                <w14:ligatures w14:val="none"/>
              </w:rPr>
              <w:t>toll</w:t>
            </w:r>
            <w:proofErr w:type="gramEnd"/>
            <w:r w:rsidRPr="00D86CA0">
              <w:rPr>
                <w:rFonts w:eastAsia="Times New Roman" w:cs="Segoe UI Emoji"/>
                <w:kern w:val="0"/>
                <w:lang w:val="de-DE"/>
                <w14:ligatures w14:val="none"/>
              </w:rPr>
              <w:t xml:space="preserve"> aus, aber ist er sicher? Einige Artikel enthalten laut EU-Prüfungen </w:t>
            </w:r>
            <w:r w:rsidRPr="00D86CA0">
              <w:rPr>
                <w:rFonts w:ascii="Segoe UI Emoji" w:eastAsia="Times New Roman" w:hAnsi="Segoe UI Emoji" w:cs="Segoe UI Emoji"/>
                <w:kern w:val="0"/>
                <w:lang w:val="de-DE"/>
                <w14:ligatures w14:val="none"/>
              </w:rPr>
              <w:t xml:space="preserve">⚠️ </w:t>
            </w:r>
            <w:r w:rsidRPr="00D86CA0">
              <w:rPr>
                <w:rFonts w:eastAsia="Times New Roman" w:cs="Segoe UI Emoji"/>
                <w:kern w:val="0"/>
                <w:lang w:val="de-DE"/>
                <w14:ligatures w14:val="none"/>
              </w:rPr>
              <w:t xml:space="preserve">schädliche Metalle wie Cadmium, Nickel oder Blei. </w:t>
            </w:r>
          </w:p>
          <w:p w14:paraId="48F11BE9" w14:textId="77777777" w:rsidR="00002103" w:rsidRPr="00D86CA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</w:p>
          <w:p w14:paraId="3603131F" w14:textId="77777777" w:rsidR="00002103" w:rsidRPr="00D86CA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</w:p>
          <w:p w14:paraId="372D3556" w14:textId="77777777" w:rsidR="00551CD0" w:rsidRPr="00D86CA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C63E2F5" w14:textId="0CC2890E" w:rsidR="00551CD0" w:rsidRPr="00D86CA0" w:rsidRDefault="00F942B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Die EU schützt Ihr Recht auf sichere Produkte.</w:t>
            </w:r>
          </w:p>
          <w:p w14:paraId="0AECF075" w14:textId="77777777" w:rsidR="00002103" w:rsidRPr="00D86CA0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4127D647" w14:textId="77777777" w:rsidR="00002103" w:rsidRPr="00D86CA0" w:rsidRDefault="00F942B9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 xml:space="preserve">Bewusst einkaufen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🛒</w:t>
            </w: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 xml:space="preserve">. </w:t>
            </w:r>
            <w:r w:rsidRPr="00D86CA0">
              <w:rPr>
                <w:rFonts w:ascii="Segoe UI Emoji" w:eastAsia="Times New Roman" w:hAnsi="Segoe UI Emoji"/>
                <w:kern w:val="0"/>
                <w:szCs w:val="24"/>
                <w:lang w:val="de-DE"/>
                <w14:ligatures w14:val="none"/>
              </w:rPr>
              <w:t>➡️</w:t>
            </w:r>
            <w:r w:rsidRPr="00D86CA0">
              <w:rPr>
                <w:rFonts w:eastAsia="Times New Roman"/>
                <w:color w:val="000000"/>
                <w:kern w:val="0"/>
                <w:szCs w:val="24"/>
                <w:lang w:val="de-DE"/>
                <w14:ligatures w14:val="none"/>
              </w:rPr>
              <w:t>Prüfen Sie</w:t>
            </w: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 xml:space="preserve"> auf der EU-Website </w:t>
            </w:r>
            <w:hyperlink r:id="rId16" w:history="1">
              <w:proofErr w:type="spellStart"/>
              <w:r w:rsidR="00002103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002103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>, ob ein Produkt als gefährlich eingestuft wurde.</w:t>
            </w:r>
          </w:p>
          <w:p w14:paraId="7F06AC1D" w14:textId="77777777" w:rsidR="00551CD0" w:rsidRPr="00D86CA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E05CFF1" w14:textId="1B4569E3" w:rsidR="00551CD0" w:rsidRPr="00D86CA0" w:rsidRDefault="00F942B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86CA0">
              <w:rPr>
                <w:rFonts w:ascii="Segoe UI Emoji" w:eastAsia="Times New Roman" w:hAnsi="Segoe UI Emoji"/>
                <w:kern w:val="0"/>
                <w:szCs w:val="24"/>
                <w:lang w:val="de-DE"/>
                <w14:ligatures w14:val="none"/>
              </w:rPr>
              <w:t>❌</w:t>
            </w: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 xml:space="preserve"> Nicht mit angelegtem Schmuck schlafen. Wenn Sie allergisch reagieren, tragen Sie ihn nicht mehr und holen Sie ärztlichen Rat ein. </w:t>
            </w:r>
            <w:r w:rsidRPr="00D86CA0">
              <w:rPr>
                <w:rFonts w:ascii="Segoe UI Emoji" w:eastAsia="Times New Roman" w:hAnsi="Segoe UI Emoji"/>
                <w:kern w:val="0"/>
                <w:szCs w:val="24"/>
                <w:lang w:val="de-DE"/>
                <w14:ligatures w14:val="none"/>
              </w:rPr>
              <w:t>✅</w:t>
            </w: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 xml:space="preserve"> EU-Prüfungen schützen Verbrauchende. </w:t>
            </w:r>
          </w:p>
          <w:p w14:paraId="158DF9CD" w14:textId="34A37D10" w:rsidR="00551CD0" w:rsidRPr="00D86CA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6A0F10" w:rsidRPr="00D86CA0" w14:paraId="17DE7780" w14:textId="77777777" w:rsidTr="2035AA9D">
        <w:tc>
          <w:tcPr>
            <w:tcW w:w="2269" w:type="dxa"/>
          </w:tcPr>
          <w:p w14:paraId="6FFB7DE3" w14:textId="77777777" w:rsidR="00551CD0" w:rsidRPr="00D86CA0" w:rsidRDefault="00F942B9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lastRenderedPageBreak/>
              <w:t>Könnten Ihre Duschvorhänge versteckte Risiken bergen?</w:t>
            </w:r>
          </w:p>
        </w:tc>
        <w:tc>
          <w:tcPr>
            <w:tcW w:w="3827" w:type="dxa"/>
          </w:tcPr>
          <w:p w14:paraId="1E195E50" w14:textId="7F018CC6" w:rsidR="00551CD0" w:rsidRPr="00D86CA0" w:rsidRDefault="00F942B9" w:rsidP="2035AA9D">
            <w:pPr>
              <w:spacing w:before="0" w:after="0"/>
              <w:rPr>
                <w:rFonts w:eastAsia="Segoe UI Emoji" w:cs="Arial"/>
                <w:kern w:val="0"/>
                <w:lang w:val="de-DE"/>
                <w14:ligatures w14:val="none"/>
              </w:rPr>
            </w:pPr>
            <w:r w:rsidRPr="00D86CA0">
              <w:rPr>
                <w:rFonts w:ascii="Segoe UI Emoji" w:hAnsi="Segoe UI Emoji" w:cs="Segoe UI Emoji"/>
                <w:kern w:val="0"/>
                <w:lang w:val="de-DE"/>
                <w14:ligatures w14:val="none"/>
              </w:rPr>
              <w:t>🚨</w:t>
            </w:r>
            <w:r w:rsidRPr="00D86CA0">
              <w:rPr>
                <w:rFonts w:cs="Segoe UI Emoji"/>
                <w:kern w:val="0"/>
                <w:lang w:val="de-DE"/>
                <w14:ligatures w14:val="none"/>
              </w:rPr>
              <w:t>Die EU hat PFAS in Duschvorhängen nachgewiesen</w:t>
            </w:r>
            <w:r w:rsidRPr="00D86CA0">
              <w:rPr>
                <w:rFonts w:ascii="Segoe UI Emoji" w:hAnsi="Segoe UI Emoji" w:cs="Segoe UI Emoji"/>
                <w:kern w:val="0"/>
                <w:lang w:val="de-DE"/>
                <w14:ligatures w14:val="none"/>
              </w:rPr>
              <w:t>🚿</w:t>
            </w:r>
            <w:r w:rsidRPr="00D86CA0">
              <w:rPr>
                <w:rFonts w:cs="Segoe UI Emoji"/>
                <w:kern w:val="0"/>
                <w:lang w:val="de-DE"/>
                <w14:ligatures w14:val="none"/>
              </w:rPr>
              <w:t xml:space="preserve">Diese Chemikalien können Krebs und andere Krankheiten verursachen. </w:t>
            </w:r>
          </w:p>
          <w:p w14:paraId="4E43DC62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E624B3" w14:textId="77777777" w:rsidR="00551CD0" w:rsidRPr="00D86CA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2A1AAC1D" w14:textId="77777777" w:rsidR="00551CD0" w:rsidRPr="00D86CA0" w:rsidRDefault="00F942B9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Sichere Entscheidungen dank Informationen treffen </w:t>
            </w: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>✅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: Prüfen Sie vor dem Kauf </w:t>
            </w:r>
            <w:hyperlink r:id="rId17" w:history="1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. </w:t>
            </w:r>
          </w:p>
          <w:p w14:paraId="7AB566B5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2AEA546B" w:rsidR="00551CD0" w:rsidRPr="00D86CA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D86CA0" w:rsidRDefault="00F942B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hAnsi="Segoe UI Emoji" w:cs="Segoe UI Emoji"/>
                <w:kern w:val="0"/>
                <w:szCs w:val="24"/>
                <w:lang w:val="de-DE"/>
                <w14:ligatures w14:val="none"/>
              </w:rPr>
              <w:t>⚠</w:t>
            </w:r>
            <w:r w:rsidRPr="00D86CA0">
              <w:rPr>
                <w:rFonts w:cs="Segoe UI Emoji"/>
                <w:kern w:val="0"/>
                <w:szCs w:val="24"/>
                <w:lang w:val="de-DE"/>
                <w14:ligatures w14:val="none"/>
              </w:rPr>
              <w:t>️Die EU hat gefährliche Chemikalien wie PFAS in</w:t>
            </w:r>
            <w:r w:rsidRPr="00D86CA0">
              <w:rPr>
                <w:rFonts w:ascii="Segoe UI Emoji" w:hAnsi="Segoe UI Emoji" w:cs="Segoe UI Emoji"/>
                <w:kern w:val="0"/>
                <w:szCs w:val="24"/>
                <w:lang w:val="de-DE"/>
                <w14:ligatures w14:val="none"/>
              </w:rPr>
              <w:t xml:space="preserve"> </w:t>
            </w:r>
            <w:r w:rsidRPr="00D86CA0">
              <w:rPr>
                <w:rFonts w:cs="Segoe UI Emoji"/>
                <w:kern w:val="0"/>
                <w:szCs w:val="24"/>
                <w:lang w:val="de-DE"/>
                <w14:ligatures w14:val="none"/>
              </w:rPr>
              <w:t>Duschvorhängen nachgewiesen</w:t>
            </w:r>
            <w:r w:rsidRPr="00D86CA0">
              <w:rPr>
                <w:rFonts w:ascii="Segoe UI Emoji" w:hAnsi="Segoe UI Emoji" w:cs="Segoe UI Emoji"/>
                <w:kern w:val="0"/>
                <w:szCs w:val="24"/>
                <w:lang w:val="de-DE"/>
                <w14:ligatures w14:val="none"/>
              </w:rPr>
              <w:t>🚿</w:t>
            </w:r>
            <w:r w:rsidRPr="00D86CA0">
              <w:rPr>
                <w:rFonts w:cs="Segoe UI Emoji"/>
                <w:kern w:val="0"/>
                <w:szCs w:val="24"/>
                <w:lang w:val="de-DE"/>
                <w14:ligatures w14:val="none"/>
              </w:rPr>
              <w:t xml:space="preserve"> – viele davon sind </w:t>
            </w:r>
            <w:proofErr w:type="gramStart"/>
            <w:r w:rsidRPr="00D86CA0">
              <w:rPr>
                <w:rFonts w:cs="Segoe UI Emoji"/>
                <w:kern w:val="0"/>
                <w:szCs w:val="24"/>
                <w:lang w:val="de-DE"/>
                <w14:ligatures w14:val="none"/>
              </w:rPr>
              <w:t>beschränkt,</w:t>
            </w:r>
            <w:r w:rsidRPr="00D86CA0">
              <w:rPr>
                <w:rFonts w:ascii="Segoe UI Emoji" w:hAnsi="Segoe UI Emoji" w:cs="Segoe UI Emoji"/>
                <w:kern w:val="0"/>
                <w:szCs w:val="24"/>
                <w:lang w:val="de-DE"/>
                <w14:ligatures w14:val="none"/>
              </w:rPr>
              <w:t>🚫</w:t>
            </w:r>
            <w:proofErr w:type="gramEnd"/>
            <w:r w:rsidRPr="00D86CA0">
              <w:rPr>
                <w:rFonts w:cs="Segoe UI Emoji"/>
                <w:kern w:val="0"/>
                <w:szCs w:val="24"/>
                <w:lang w:val="de-DE"/>
                <w14:ligatures w14:val="none"/>
              </w:rPr>
              <w:t xml:space="preserve"> aufgrund langfristiger Gesundheits- und Umweltrisiken.</w:t>
            </w:r>
          </w:p>
          <w:p w14:paraId="727C0CBA" w14:textId="77777777" w:rsidR="00551CD0" w:rsidRPr="00D86CA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4346197" w14:textId="326E4C40" w:rsidR="00551CD0" w:rsidRPr="00D86CA0" w:rsidRDefault="00F942B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>➡️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Mehr Informationen zu Problemen mit Duschvorhängen finden Sie hier – </w:t>
            </w:r>
            <w:hyperlink r:id="rId18" w:anchor="/screen/home">
              <w:proofErr w:type="spellStart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Safety</w:t>
              </w:r>
              <w:proofErr w:type="spellEnd"/>
              <w:r w:rsidR="00551CD0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 xml:space="preserve"> Gate</w:t>
              </w:r>
            </w:hyperlink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.</w:t>
            </w:r>
          </w:p>
          <w:p w14:paraId="5890A8B5" w14:textId="77777777" w:rsidR="00551CD0" w:rsidRPr="00D86CA0" w:rsidRDefault="00F942B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Segoe UI Emoji"/>
                <w:color w:val="000000"/>
                <w:kern w:val="0"/>
                <w:szCs w:val="24"/>
                <w:lang w:val="de-DE"/>
                <w14:ligatures w14:val="none"/>
              </w:rPr>
              <w:t>Es empfiehlt sich, Informationen zur Produktsicherheit zu lesen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👍</w:t>
            </w:r>
          </w:p>
          <w:p w14:paraId="7C7573FE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2293000B" w:rsidR="00551CD0" w:rsidRPr="00D86CA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D86CA0" w:rsidRDefault="00F1194F" w:rsidP="00941819">
      <w:pPr>
        <w:jc w:val="left"/>
      </w:pPr>
    </w:p>
    <w:p w14:paraId="4A48CC6A" w14:textId="77777777" w:rsidR="00A4523E" w:rsidRPr="00D86CA0" w:rsidRDefault="00F942B9" w:rsidP="00A4523E">
      <w:pPr>
        <w:jc w:val="center"/>
        <w:rPr>
          <w:b/>
          <w:bCs/>
          <w:highlight w:val="yellow"/>
        </w:rPr>
      </w:pPr>
      <w:r w:rsidRPr="00D86CA0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D86CA0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6A0F10" w:rsidRPr="00D86CA0" w14:paraId="2EBBA666" w14:textId="77777777" w:rsidTr="2B8FBF77">
        <w:tc>
          <w:tcPr>
            <w:tcW w:w="2269" w:type="dxa"/>
          </w:tcPr>
          <w:p w14:paraId="3B8FC6A4" w14:textId="77777777" w:rsidR="00AA2FF9" w:rsidRPr="00D86CA0" w:rsidRDefault="00F942B9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Hersteller, Einführer oder Händler in der EU?  Sie sollten die Vorschriften kennen.</w:t>
            </w:r>
          </w:p>
          <w:p w14:paraId="15C44551" w14:textId="77777777" w:rsidR="00AA2FF9" w:rsidRPr="00D86CA0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D86CA0" w:rsidRDefault="00F942B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📦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 Stellen Sie Konsumgüter her, importieren oder vertreiben sie?</w:t>
            </w:r>
          </w:p>
          <w:p w14:paraId="1D2F4D24" w14:textId="77777777" w:rsidR="00AA2FF9" w:rsidRPr="00D86CA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AF30E0" w14:textId="77777777" w:rsidR="00AA2FF9" w:rsidRPr="00D86CA0" w:rsidRDefault="00F942B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>Die EU hat in Konsumgütern schädliche Chemikalien und Metalle nachgewiesen.</w:t>
            </w:r>
          </w:p>
          <w:p w14:paraId="6DF2D032" w14:textId="77777777" w:rsidR="00AA2FF9" w:rsidRPr="00D86CA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72A11AB" w14:textId="3A50C2A2" w:rsidR="00AA2FF9" w:rsidRPr="00D86CA0" w:rsidRDefault="00F942B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>Prüfen Sie Produkte, ihre Lieferanten und die gültige Gesetzgebung</w:t>
            </w:r>
            <w:r w:rsidRPr="00D86CA0">
              <w:rPr>
                <w:rFonts w:ascii="Segoe UI Emoji" w:eastAsia="Times New Roman" w:hAnsi="Segoe UI Emoji"/>
                <w:kern w:val="0"/>
                <w:szCs w:val="24"/>
                <w:lang w:val="de-DE"/>
                <w14:ligatures w14:val="none"/>
              </w:rPr>
              <w:t>✅.</w:t>
            </w:r>
            <w:r w:rsidRPr="00D86CA0">
              <w:rPr>
                <w:rFonts w:eastAsia="Times New Roman"/>
                <w:kern w:val="0"/>
                <w:szCs w:val="24"/>
                <w:lang w:val="de-DE"/>
                <w14:ligatures w14:val="none"/>
              </w:rPr>
              <w:t xml:space="preserve"> </w:t>
            </w:r>
          </w:p>
          <w:p w14:paraId="6D5A997F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lastRenderedPageBreak/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22C15159" w:rsidR="00AA2FF9" w:rsidRPr="00D86CA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D86CA0" w:rsidRDefault="00F942B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lastRenderedPageBreak/>
              <w:t>📦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Stellen Sie Konsumgüter her, importieren oder verkaufen sie? </w:t>
            </w:r>
          </w:p>
          <w:p w14:paraId="67232FE0" w14:textId="77777777" w:rsidR="00AA2FF9" w:rsidRPr="00D86CA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4BF0A148" w14:textId="2AAB2BBC" w:rsidR="00AA2FF9" w:rsidRPr="00D86CA0" w:rsidRDefault="00F942B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👉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Ihre Produkte sollten den Rechtsvorschriften wie der REACH-Verordnung und der Fernabsatzrichtlinie entsprechen. </w:t>
            </w: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 xml:space="preserve">💻 </w:t>
            </w:r>
          </w:p>
          <w:p w14:paraId="69681920" w14:textId="77777777" w:rsidR="00AA2FF9" w:rsidRPr="00D86CA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998D5E3" w14:textId="010DDB91" w:rsidR="00AA2FF9" w:rsidRPr="00D86CA0" w:rsidRDefault="00F942B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  <w:t>🚨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t xml:space="preserve">Die EU hat in Konsumgütern schädliche Chemikalien und Metalle </w:t>
            </w:r>
            <w:r w:rsidRPr="00D86CA0">
              <w:rPr>
                <w:rFonts w:eastAsia="Times New Roman" w:cs="Segoe UI Emoji"/>
                <w:kern w:val="0"/>
                <w:szCs w:val="24"/>
                <w:lang w:val="de-DE"/>
                <w14:ligatures w14:val="none"/>
              </w:rPr>
              <w:lastRenderedPageBreak/>
              <w:t>nachgewiesen. Prüfen Sie Lieferanten genau.</w:t>
            </w:r>
          </w:p>
          <w:p w14:paraId="57524991" w14:textId="77777777" w:rsidR="00AA2FF9" w:rsidRPr="00D86CA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0ADD334B" w14:textId="60112C3C" w:rsidR="00AA2FF9" w:rsidRPr="00D86CA0" w:rsidRDefault="00F942B9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D86CA0">
              <w:rPr>
                <w:rFonts w:ascii="Segoe UI Emoji" w:eastAsia="Times New Roman" w:hAnsi="Segoe UI Emoji" w:cs="Segoe UI Emoji"/>
                <w:kern w:val="0"/>
                <w:lang w:val="de-DE"/>
                <w14:ligatures w14:val="none"/>
              </w:rPr>
              <w:t>🎯</w:t>
            </w:r>
            <w:r w:rsidRPr="00D86CA0">
              <w:rPr>
                <w:rFonts w:eastAsia="Times New Roman" w:cs="Segoe UI Emoji"/>
                <w:kern w:val="0"/>
                <w:lang w:val="de-DE"/>
                <w14:ligatures w14:val="none"/>
              </w:rPr>
              <w:t>Wählen und prüfen Sie Ihre Lieferanten sorgfältig und prüfen Sie Produkte regelmäßig mit schnellen, effektiven Methoden wie der Röntgenfluoreszenz auf Chemikalien und Metalle wie PFAS, Blei, Cadmium und Nickel.</w:t>
            </w:r>
          </w:p>
          <w:p w14:paraId="63058223" w14:textId="77777777" w:rsidR="00AA2FF9" w:rsidRPr="00D86CA0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</w:pPr>
          </w:p>
          <w:p w14:paraId="655E53E7" w14:textId="77777777" w:rsidR="00AA2FF9" w:rsidRPr="00D86CA0" w:rsidRDefault="00F942B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>✅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Bleiben Sie über aktualisierte EU-Sicherheitsstandards auf dem Laufenden und </w:t>
            </w:r>
            <w:r w:rsidRPr="00D86CA0">
              <w:rPr>
                <w:rFonts w:ascii="Segoe UI Emoji" w:eastAsia="Times New Roman" w:hAnsi="Segoe UI Emoji" w:cs="Arial"/>
                <w:kern w:val="0"/>
                <w:szCs w:val="24"/>
                <w:lang w:val="de-DE"/>
                <w14:ligatures w14:val="none"/>
              </w:rPr>
              <w:t>➡️</w:t>
            </w:r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 xml:space="preserve"> kontaktieren Sie Ihre nationale Marktüberwachungsbehörde oder </w:t>
            </w:r>
            <w:hyperlink r:id="rId19" w:history="1">
              <w:r w:rsidR="00AA2FF9" w:rsidRPr="00D86CA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e-DE"/>
                  <w14:ligatures w14:val="none"/>
                </w:rPr>
                <w:t>Helpdesk</w:t>
              </w:r>
            </w:hyperlink>
            <w:r w:rsidRPr="00D86CA0"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  <w:t>, wenn Sie sich unsicher sind. Sichere Produkte beginnen mit verantwortungsvollen Lieferanten.</w:t>
            </w:r>
          </w:p>
          <w:p w14:paraId="77F38643" w14:textId="77777777" w:rsidR="009819F4" w:rsidRPr="0036659E" w:rsidRDefault="009819F4" w:rsidP="009819F4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24053CA0" w:rsidR="00AA2FF9" w:rsidRPr="00D86CA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D86CA0" w:rsidRDefault="00F1194F" w:rsidP="00941819">
      <w:pPr>
        <w:jc w:val="left"/>
      </w:pPr>
    </w:p>
    <w:p w14:paraId="42047073" w14:textId="77777777" w:rsidR="00F1194F" w:rsidRPr="00D86CA0" w:rsidRDefault="00F1194F" w:rsidP="00941819">
      <w:pPr>
        <w:jc w:val="left"/>
      </w:pPr>
    </w:p>
    <w:p w14:paraId="16B2A337" w14:textId="77777777" w:rsidR="00F1194F" w:rsidRPr="00D86CA0" w:rsidRDefault="00F1194F" w:rsidP="00941819">
      <w:pPr>
        <w:jc w:val="left"/>
      </w:pPr>
    </w:p>
    <w:p w14:paraId="5E7229AD" w14:textId="77777777" w:rsidR="00F1194F" w:rsidRPr="00D86CA0" w:rsidRDefault="00F1194F" w:rsidP="00941819">
      <w:pPr>
        <w:jc w:val="left"/>
      </w:pPr>
    </w:p>
    <w:p w14:paraId="41CA4220" w14:textId="77777777" w:rsidR="00F1194F" w:rsidRPr="00D86CA0" w:rsidRDefault="00F1194F" w:rsidP="00941819">
      <w:pPr>
        <w:jc w:val="left"/>
      </w:pPr>
    </w:p>
    <w:p w14:paraId="474E2CBF" w14:textId="77777777" w:rsidR="00F1194F" w:rsidRPr="00D86CA0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24D4" w14:textId="77777777" w:rsidR="006431ED" w:rsidRDefault="006431ED" w:rsidP="00732F12">
      <w:r>
        <w:separator/>
      </w:r>
    </w:p>
    <w:p w14:paraId="5F5CCF1A" w14:textId="77777777" w:rsidR="006431ED" w:rsidRDefault="006431ED" w:rsidP="00732F12"/>
  </w:endnote>
  <w:endnote w:type="continuationSeparator" w:id="0">
    <w:p w14:paraId="43BF9A9A" w14:textId="77777777" w:rsidR="006431ED" w:rsidRDefault="006431ED" w:rsidP="00732F12">
      <w:r>
        <w:continuationSeparator/>
      </w:r>
    </w:p>
    <w:p w14:paraId="289AEE52" w14:textId="77777777" w:rsidR="006431ED" w:rsidRDefault="006431ED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528B" w14:textId="77777777" w:rsidR="006431ED" w:rsidRDefault="006431ED" w:rsidP="00732F12">
      <w:r>
        <w:separator/>
      </w:r>
    </w:p>
    <w:p w14:paraId="7D835125" w14:textId="77777777" w:rsidR="006431ED" w:rsidRDefault="006431ED" w:rsidP="00732F12"/>
  </w:footnote>
  <w:footnote w:type="continuationSeparator" w:id="0">
    <w:p w14:paraId="1E3531A8" w14:textId="77777777" w:rsidR="006431ED" w:rsidRDefault="006431ED" w:rsidP="00732F12">
      <w:r>
        <w:continuationSeparator/>
      </w:r>
    </w:p>
    <w:p w14:paraId="79BECB1A" w14:textId="77777777" w:rsidR="006431ED" w:rsidRDefault="006431ED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F942B9" w:rsidP="00732F12">
        <w:pPr>
          <w:pStyle w:val="Header"/>
          <w:rPr>
            <w:rStyle w:val="PageNumber"/>
          </w:rPr>
        </w:pPr>
        <w:r>
          <w:rPr>
            <w:rStyle w:val="PageNumber"/>
            <w:lang w:val="de-DE"/>
          </w:rPr>
          <w:fldChar w:fldCharType="begin"/>
        </w:r>
        <w:r>
          <w:rPr>
            <w:rStyle w:val="PageNumber"/>
            <w:lang w:val="de-DE"/>
          </w:rPr>
          <w:instrText xml:space="preserve"> PAGE </w:instrText>
        </w:r>
        <w:r>
          <w:rPr>
            <w:rStyle w:val="PageNumber"/>
            <w:lang w:val="de-DE"/>
          </w:rPr>
          <w:fldChar w:fldCharType="separate"/>
        </w:r>
        <w:r>
          <w:rPr>
            <w:rStyle w:val="PageNumber"/>
            <w:lang w:val="de-DE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7836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E1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7A4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E6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28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44E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C5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21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727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639A6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28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8E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29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012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41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80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A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28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58CA9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8040CE" w:tentative="1">
      <w:start w:val="1"/>
      <w:numFmt w:val="lowerLetter"/>
      <w:lvlText w:val="%2."/>
      <w:lvlJc w:val="left"/>
      <w:pPr>
        <w:ind w:left="1440" w:hanging="360"/>
      </w:pPr>
    </w:lvl>
    <w:lvl w:ilvl="2" w:tplc="904C58F6" w:tentative="1">
      <w:start w:val="1"/>
      <w:numFmt w:val="lowerRoman"/>
      <w:lvlText w:val="%3."/>
      <w:lvlJc w:val="right"/>
      <w:pPr>
        <w:ind w:left="2160" w:hanging="180"/>
      </w:pPr>
    </w:lvl>
    <w:lvl w:ilvl="3" w:tplc="55527FD2" w:tentative="1">
      <w:start w:val="1"/>
      <w:numFmt w:val="decimal"/>
      <w:lvlText w:val="%4."/>
      <w:lvlJc w:val="left"/>
      <w:pPr>
        <w:ind w:left="2880" w:hanging="360"/>
      </w:pPr>
    </w:lvl>
    <w:lvl w:ilvl="4" w:tplc="1152C686" w:tentative="1">
      <w:start w:val="1"/>
      <w:numFmt w:val="lowerLetter"/>
      <w:lvlText w:val="%5."/>
      <w:lvlJc w:val="left"/>
      <w:pPr>
        <w:ind w:left="3600" w:hanging="360"/>
      </w:pPr>
    </w:lvl>
    <w:lvl w:ilvl="5" w:tplc="BC766D30" w:tentative="1">
      <w:start w:val="1"/>
      <w:numFmt w:val="lowerRoman"/>
      <w:lvlText w:val="%6."/>
      <w:lvlJc w:val="right"/>
      <w:pPr>
        <w:ind w:left="4320" w:hanging="180"/>
      </w:pPr>
    </w:lvl>
    <w:lvl w:ilvl="6" w:tplc="424A9686" w:tentative="1">
      <w:start w:val="1"/>
      <w:numFmt w:val="decimal"/>
      <w:lvlText w:val="%7."/>
      <w:lvlJc w:val="left"/>
      <w:pPr>
        <w:ind w:left="5040" w:hanging="360"/>
      </w:pPr>
    </w:lvl>
    <w:lvl w:ilvl="7" w:tplc="09C2ADA0" w:tentative="1">
      <w:start w:val="1"/>
      <w:numFmt w:val="lowerLetter"/>
      <w:lvlText w:val="%8."/>
      <w:lvlJc w:val="left"/>
      <w:pPr>
        <w:ind w:left="5760" w:hanging="360"/>
      </w:pPr>
    </w:lvl>
    <w:lvl w:ilvl="8" w:tplc="7F463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D464B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A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C22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06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29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40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7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A8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69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4454D00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7CA2F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A1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5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E4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65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E4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A8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326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1B8C3C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A4FE4686" w:tentative="1">
      <w:start w:val="1"/>
      <w:numFmt w:val="lowerLetter"/>
      <w:lvlText w:val="%2."/>
      <w:lvlJc w:val="left"/>
      <w:pPr>
        <w:ind w:left="1080" w:hanging="360"/>
      </w:pPr>
    </w:lvl>
    <w:lvl w:ilvl="2" w:tplc="FB4AE86A" w:tentative="1">
      <w:start w:val="1"/>
      <w:numFmt w:val="lowerRoman"/>
      <w:lvlText w:val="%3."/>
      <w:lvlJc w:val="right"/>
      <w:pPr>
        <w:ind w:left="1800" w:hanging="180"/>
      </w:pPr>
    </w:lvl>
    <w:lvl w:ilvl="3" w:tplc="DF381E04" w:tentative="1">
      <w:start w:val="1"/>
      <w:numFmt w:val="decimal"/>
      <w:lvlText w:val="%4."/>
      <w:lvlJc w:val="left"/>
      <w:pPr>
        <w:ind w:left="2520" w:hanging="360"/>
      </w:pPr>
    </w:lvl>
    <w:lvl w:ilvl="4" w:tplc="EE608C04" w:tentative="1">
      <w:start w:val="1"/>
      <w:numFmt w:val="lowerLetter"/>
      <w:lvlText w:val="%5."/>
      <w:lvlJc w:val="left"/>
      <w:pPr>
        <w:ind w:left="3240" w:hanging="360"/>
      </w:pPr>
    </w:lvl>
    <w:lvl w:ilvl="5" w:tplc="02B6474E" w:tentative="1">
      <w:start w:val="1"/>
      <w:numFmt w:val="lowerRoman"/>
      <w:lvlText w:val="%6."/>
      <w:lvlJc w:val="right"/>
      <w:pPr>
        <w:ind w:left="3960" w:hanging="180"/>
      </w:pPr>
    </w:lvl>
    <w:lvl w:ilvl="6" w:tplc="000C3984" w:tentative="1">
      <w:start w:val="1"/>
      <w:numFmt w:val="decimal"/>
      <w:lvlText w:val="%7."/>
      <w:lvlJc w:val="left"/>
      <w:pPr>
        <w:ind w:left="4680" w:hanging="360"/>
      </w:pPr>
    </w:lvl>
    <w:lvl w:ilvl="7" w:tplc="0F74156E" w:tentative="1">
      <w:start w:val="1"/>
      <w:numFmt w:val="lowerLetter"/>
      <w:lvlText w:val="%8."/>
      <w:lvlJc w:val="left"/>
      <w:pPr>
        <w:ind w:left="5400" w:hanging="360"/>
      </w:pPr>
    </w:lvl>
    <w:lvl w:ilvl="8" w:tplc="852437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670E08A0">
      <w:start w:val="1"/>
      <w:numFmt w:val="lowerLetter"/>
      <w:lvlText w:val="%1)"/>
      <w:lvlJc w:val="left"/>
      <w:pPr>
        <w:ind w:left="1146" w:hanging="360"/>
      </w:pPr>
    </w:lvl>
    <w:lvl w:ilvl="1" w:tplc="274CDA40" w:tentative="1">
      <w:start w:val="1"/>
      <w:numFmt w:val="lowerLetter"/>
      <w:lvlText w:val="%2."/>
      <w:lvlJc w:val="left"/>
      <w:pPr>
        <w:ind w:left="1866" w:hanging="360"/>
      </w:pPr>
    </w:lvl>
    <w:lvl w:ilvl="2" w:tplc="63B8E90E" w:tentative="1">
      <w:start w:val="1"/>
      <w:numFmt w:val="lowerRoman"/>
      <w:lvlText w:val="%3."/>
      <w:lvlJc w:val="right"/>
      <w:pPr>
        <w:ind w:left="2586" w:hanging="180"/>
      </w:pPr>
    </w:lvl>
    <w:lvl w:ilvl="3" w:tplc="50566ABE" w:tentative="1">
      <w:start w:val="1"/>
      <w:numFmt w:val="decimal"/>
      <w:lvlText w:val="%4."/>
      <w:lvlJc w:val="left"/>
      <w:pPr>
        <w:ind w:left="3306" w:hanging="360"/>
      </w:pPr>
    </w:lvl>
    <w:lvl w:ilvl="4" w:tplc="8988C18E" w:tentative="1">
      <w:start w:val="1"/>
      <w:numFmt w:val="lowerLetter"/>
      <w:lvlText w:val="%5."/>
      <w:lvlJc w:val="left"/>
      <w:pPr>
        <w:ind w:left="4026" w:hanging="360"/>
      </w:pPr>
    </w:lvl>
    <w:lvl w:ilvl="5" w:tplc="1590978A" w:tentative="1">
      <w:start w:val="1"/>
      <w:numFmt w:val="lowerRoman"/>
      <w:lvlText w:val="%6."/>
      <w:lvlJc w:val="right"/>
      <w:pPr>
        <w:ind w:left="4746" w:hanging="180"/>
      </w:pPr>
    </w:lvl>
    <w:lvl w:ilvl="6" w:tplc="35708EFA" w:tentative="1">
      <w:start w:val="1"/>
      <w:numFmt w:val="decimal"/>
      <w:lvlText w:val="%7."/>
      <w:lvlJc w:val="left"/>
      <w:pPr>
        <w:ind w:left="5466" w:hanging="360"/>
      </w:pPr>
    </w:lvl>
    <w:lvl w:ilvl="7" w:tplc="7494D8F8" w:tentative="1">
      <w:start w:val="1"/>
      <w:numFmt w:val="lowerLetter"/>
      <w:lvlText w:val="%8."/>
      <w:lvlJc w:val="left"/>
      <w:pPr>
        <w:ind w:left="6186" w:hanging="360"/>
      </w:pPr>
    </w:lvl>
    <w:lvl w:ilvl="8" w:tplc="371A5D2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842402BA">
      <w:start w:val="1"/>
      <w:numFmt w:val="lowerLetter"/>
      <w:lvlText w:val="%1)"/>
      <w:lvlJc w:val="left"/>
      <w:pPr>
        <w:ind w:left="1146" w:hanging="360"/>
      </w:pPr>
    </w:lvl>
    <w:lvl w:ilvl="1" w:tplc="E000F7E4" w:tentative="1">
      <w:start w:val="1"/>
      <w:numFmt w:val="lowerLetter"/>
      <w:lvlText w:val="%2."/>
      <w:lvlJc w:val="left"/>
      <w:pPr>
        <w:ind w:left="1866" w:hanging="360"/>
      </w:pPr>
    </w:lvl>
    <w:lvl w:ilvl="2" w:tplc="7896720E" w:tentative="1">
      <w:start w:val="1"/>
      <w:numFmt w:val="lowerRoman"/>
      <w:lvlText w:val="%3."/>
      <w:lvlJc w:val="right"/>
      <w:pPr>
        <w:ind w:left="2586" w:hanging="180"/>
      </w:pPr>
    </w:lvl>
    <w:lvl w:ilvl="3" w:tplc="FC62D122" w:tentative="1">
      <w:start w:val="1"/>
      <w:numFmt w:val="decimal"/>
      <w:lvlText w:val="%4."/>
      <w:lvlJc w:val="left"/>
      <w:pPr>
        <w:ind w:left="3306" w:hanging="360"/>
      </w:pPr>
    </w:lvl>
    <w:lvl w:ilvl="4" w:tplc="C5F26836" w:tentative="1">
      <w:start w:val="1"/>
      <w:numFmt w:val="lowerLetter"/>
      <w:lvlText w:val="%5."/>
      <w:lvlJc w:val="left"/>
      <w:pPr>
        <w:ind w:left="4026" w:hanging="360"/>
      </w:pPr>
    </w:lvl>
    <w:lvl w:ilvl="5" w:tplc="66100C4A" w:tentative="1">
      <w:start w:val="1"/>
      <w:numFmt w:val="lowerRoman"/>
      <w:lvlText w:val="%6."/>
      <w:lvlJc w:val="right"/>
      <w:pPr>
        <w:ind w:left="4746" w:hanging="180"/>
      </w:pPr>
    </w:lvl>
    <w:lvl w:ilvl="6" w:tplc="BD3C2D64" w:tentative="1">
      <w:start w:val="1"/>
      <w:numFmt w:val="decimal"/>
      <w:lvlText w:val="%7."/>
      <w:lvlJc w:val="left"/>
      <w:pPr>
        <w:ind w:left="5466" w:hanging="360"/>
      </w:pPr>
    </w:lvl>
    <w:lvl w:ilvl="7" w:tplc="C6AA223C" w:tentative="1">
      <w:start w:val="1"/>
      <w:numFmt w:val="lowerLetter"/>
      <w:lvlText w:val="%8."/>
      <w:lvlJc w:val="left"/>
      <w:pPr>
        <w:ind w:left="6186" w:hanging="360"/>
      </w:pPr>
    </w:lvl>
    <w:lvl w:ilvl="8" w:tplc="BEE036B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105AA26C">
      <w:start w:val="1"/>
      <w:numFmt w:val="decimal"/>
      <w:lvlText w:val="%1."/>
      <w:lvlJc w:val="left"/>
      <w:pPr>
        <w:ind w:left="720" w:hanging="360"/>
      </w:pPr>
    </w:lvl>
    <w:lvl w:ilvl="1" w:tplc="7CDEF21C" w:tentative="1">
      <w:start w:val="1"/>
      <w:numFmt w:val="lowerLetter"/>
      <w:lvlText w:val="%2."/>
      <w:lvlJc w:val="left"/>
      <w:pPr>
        <w:ind w:left="1440" w:hanging="360"/>
      </w:pPr>
    </w:lvl>
    <w:lvl w:ilvl="2" w:tplc="E2C42136" w:tentative="1">
      <w:start w:val="1"/>
      <w:numFmt w:val="lowerRoman"/>
      <w:lvlText w:val="%3."/>
      <w:lvlJc w:val="right"/>
      <w:pPr>
        <w:ind w:left="2160" w:hanging="180"/>
      </w:pPr>
    </w:lvl>
    <w:lvl w:ilvl="3" w:tplc="559E0630" w:tentative="1">
      <w:start w:val="1"/>
      <w:numFmt w:val="decimal"/>
      <w:lvlText w:val="%4."/>
      <w:lvlJc w:val="left"/>
      <w:pPr>
        <w:ind w:left="2880" w:hanging="360"/>
      </w:pPr>
    </w:lvl>
    <w:lvl w:ilvl="4" w:tplc="B20C1A00" w:tentative="1">
      <w:start w:val="1"/>
      <w:numFmt w:val="lowerLetter"/>
      <w:lvlText w:val="%5."/>
      <w:lvlJc w:val="left"/>
      <w:pPr>
        <w:ind w:left="3600" w:hanging="360"/>
      </w:pPr>
    </w:lvl>
    <w:lvl w:ilvl="5" w:tplc="E1006F2E" w:tentative="1">
      <w:start w:val="1"/>
      <w:numFmt w:val="lowerRoman"/>
      <w:lvlText w:val="%6."/>
      <w:lvlJc w:val="right"/>
      <w:pPr>
        <w:ind w:left="4320" w:hanging="180"/>
      </w:pPr>
    </w:lvl>
    <w:lvl w:ilvl="6" w:tplc="95EA9E10" w:tentative="1">
      <w:start w:val="1"/>
      <w:numFmt w:val="decimal"/>
      <w:lvlText w:val="%7."/>
      <w:lvlJc w:val="left"/>
      <w:pPr>
        <w:ind w:left="5040" w:hanging="360"/>
      </w:pPr>
    </w:lvl>
    <w:lvl w:ilvl="7" w:tplc="7DD03BF8" w:tentative="1">
      <w:start w:val="1"/>
      <w:numFmt w:val="lowerLetter"/>
      <w:lvlText w:val="%8."/>
      <w:lvlJc w:val="left"/>
      <w:pPr>
        <w:ind w:left="5760" w:hanging="360"/>
      </w:pPr>
    </w:lvl>
    <w:lvl w:ilvl="8" w:tplc="1C3CA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9C668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5728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07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CA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09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C1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4F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E2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A6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7784967C">
      <w:start w:val="1"/>
      <w:numFmt w:val="decimal"/>
      <w:lvlText w:val="%1."/>
      <w:lvlJc w:val="left"/>
      <w:pPr>
        <w:ind w:left="720" w:hanging="360"/>
      </w:pPr>
    </w:lvl>
    <w:lvl w:ilvl="1" w:tplc="82E27F00" w:tentative="1">
      <w:start w:val="1"/>
      <w:numFmt w:val="lowerLetter"/>
      <w:lvlText w:val="%2."/>
      <w:lvlJc w:val="left"/>
      <w:pPr>
        <w:ind w:left="1440" w:hanging="360"/>
      </w:pPr>
    </w:lvl>
    <w:lvl w:ilvl="2" w:tplc="821E585C" w:tentative="1">
      <w:start w:val="1"/>
      <w:numFmt w:val="lowerRoman"/>
      <w:lvlText w:val="%3."/>
      <w:lvlJc w:val="right"/>
      <w:pPr>
        <w:ind w:left="2160" w:hanging="180"/>
      </w:pPr>
    </w:lvl>
    <w:lvl w:ilvl="3" w:tplc="28CC8854" w:tentative="1">
      <w:start w:val="1"/>
      <w:numFmt w:val="decimal"/>
      <w:lvlText w:val="%4."/>
      <w:lvlJc w:val="left"/>
      <w:pPr>
        <w:ind w:left="2880" w:hanging="360"/>
      </w:pPr>
    </w:lvl>
    <w:lvl w:ilvl="4" w:tplc="8AC4E55E" w:tentative="1">
      <w:start w:val="1"/>
      <w:numFmt w:val="lowerLetter"/>
      <w:lvlText w:val="%5."/>
      <w:lvlJc w:val="left"/>
      <w:pPr>
        <w:ind w:left="3600" w:hanging="360"/>
      </w:pPr>
    </w:lvl>
    <w:lvl w:ilvl="5" w:tplc="E8BE5534" w:tentative="1">
      <w:start w:val="1"/>
      <w:numFmt w:val="lowerRoman"/>
      <w:lvlText w:val="%6."/>
      <w:lvlJc w:val="right"/>
      <w:pPr>
        <w:ind w:left="4320" w:hanging="180"/>
      </w:pPr>
    </w:lvl>
    <w:lvl w:ilvl="6" w:tplc="140C9720" w:tentative="1">
      <w:start w:val="1"/>
      <w:numFmt w:val="decimal"/>
      <w:lvlText w:val="%7."/>
      <w:lvlJc w:val="left"/>
      <w:pPr>
        <w:ind w:left="5040" w:hanging="360"/>
      </w:pPr>
    </w:lvl>
    <w:lvl w:ilvl="7" w:tplc="1DA6BC3A" w:tentative="1">
      <w:start w:val="1"/>
      <w:numFmt w:val="lowerLetter"/>
      <w:lvlText w:val="%8."/>
      <w:lvlJc w:val="left"/>
      <w:pPr>
        <w:ind w:left="5760" w:hanging="360"/>
      </w:pPr>
    </w:lvl>
    <w:lvl w:ilvl="8" w:tplc="8EB8B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19C4B8B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3145D06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CA3DC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34A9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4CB3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3C28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90C4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A087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8AEB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218C8362">
      <w:start w:val="1"/>
      <w:numFmt w:val="lowerRoman"/>
      <w:lvlText w:val="%1."/>
      <w:lvlJc w:val="right"/>
      <w:pPr>
        <w:ind w:left="1440" w:hanging="360"/>
      </w:pPr>
    </w:lvl>
    <w:lvl w:ilvl="1" w:tplc="C07AB5BE">
      <w:start w:val="1"/>
      <w:numFmt w:val="lowerLetter"/>
      <w:lvlText w:val="%2."/>
      <w:lvlJc w:val="left"/>
      <w:pPr>
        <w:ind w:left="2160" w:hanging="360"/>
      </w:pPr>
    </w:lvl>
    <w:lvl w:ilvl="2" w:tplc="C03C3B92" w:tentative="1">
      <w:start w:val="1"/>
      <w:numFmt w:val="lowerRoman"/>
      <w:lvlText w:val="%3."/>
      <w:lvlJc w:val="right"/>
      <w:pPr>
        <w:ind w:left="2880" w:hanging="180"/>
      </w:pPr>
    </w:lvl>
    <w:lvl w:ilvl="3" w:tplc="ADFE8D7A" w:tentative="1">
      <w:start w:val="1"/>
      <w:numFmt w:val="decimal"/>
      <w:lvlText w:val="%4."/>
      <w:lvlJc w:val="left"/>
      <w:pPr>
        <w:ind w:left="3600" w:hanging="360"/>
      </w:pPr>
    </w:lvl>
    <w:lvl w:ilvl="4" w:tplc="2758AF3A" w:tentative="1">
      <w:start w:val="1"/>
      <w:numFmt w:val="lowerLetter"/>
      <w:lvlText w:val="%5."/>
      <w:lvlJc w:val="left"/>
      <w:pPr>
        <w:ind w:left="4320" w:hanging="360"/>
      </w:pPr>
    </w:lvl>
    <w:lvl w:ilvl="5" w:tplc="AFE80538" w:tentative="1">
      <w:start w:val="1"/>
      <w:numFmt w:val="lowerRoman"/>
      <w:lvlText w:val="%6."/>
      <w:lvlJc w:val="right"/>
      <w:pPr>
        <w:ind w:left="5040" w:hanging="180"/>
      </w:pPr>
    </w:lvl>
    <w:lvl w:ilvl="6" w:tplc="9D065B64" w:tentative="1">
      <w:start w:val="1"/>
      <w:numFmt w:val="decimal"/>
      <w:lvlText w:val="%7."/>
      <w:lvlJc w:val="left"/>
      <w:pPr>
        <w:ind w:left="5760" w:hanging="360"/>
      </w:pPr>
    </w:lvl>
    <w:lvl w:ilvl="7" w:tplc="9624905A" w:tentative="1">
      <w:start w:val="1"/>
      <w:numFmt w:val="lowerLetter"/>
      <w:lvlText w:val="%8."/>
      <w:lvlJc w:val="left"/>
      <w:pPr>
        <w:ind w:left="6480" w:hanging="360"/>
      </w:pPr>
    </w:lvl>
    <w:lvl w:ilvl="8" w:tplc="5FFCCD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9B4E7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6D216">
      <w:start w:val="1"/>
      <w:numFmt w:val="lowerLetter"/>
      <w:lvlText w:val="%2."/>
      <w:lvlJc w:val="left"/>
      <w:pPr>
        <w:ind w:left="1080" w:hanging="360"/>
      </w:pPr>
    </w:lvl>
    <w:lvl w:ilvl="2" w:tplc="288A8D80" w:tentative="1">
      <w:start w:val="1"/>
      <w:numFmt w:val="lowerRoman"/>
      <w:lvlText w:val="%3."/>
      <w:lvlJc w:val="right"/>
      <w:pPr>
        <w:ind w:left="1800" w:hanging="180"/>
      </w:pPr>
    </w:lvl>
    <w:lvl w:ilvl="3" w:tplc="0054E7C2" w:tentative="1">
      <w:start w:val="1"/>
      <w:numFmt w:val="decimal"/>
      <w:lvlText w:val="%4."/>
      <w:lvlJc w:val="left"/>
      <w:pPr>
        <w:ind w:left="2520" w:hanging="360"/>
      </w:pPr>
    </w:lvl>
    <w:lvl w:ilvl="4" w:tplc="A4B073BC" w:tentative="1">
      <w:start w:val="1"/>
      <w:numFmt w:val="lowerLetter"/>
      <w:lvlText w:val="%5."/>
      <w:lvlJc w:val="left"/>
      <w:pPr>
        <w:ind w:left="3240" w:hanging="360"/>
      </w:pPr>
    </w:lvl>
    <w:lvl w:ilvl="5" w:tplc="5D4226C6" w:tentative="1">
      <w:start w:val="1"/>
      <w:numFmt w:val="lowerRoman"/>
      <w:lvlText w:val="%6."/>
      <w:lvlJc w:val="right"/>
      <w:pPr>
        <w:ind w:left="3960" w:hanging="180"/>
      </w:pPr>
    </w:lvl>
    <w:lvl w:ilvl="6" w:tplc="C7AA3AAA" w:tentative="1">
      <w:start w:val="1"/>
      <w:numFmt w:val="decimal"/>
      <w:lvlText w:val="%7."/>
      <w:lvlJc w:val="left"/>
      <w:pPr>
        <w:ind w:left="4680" w:hanging="360"/>
      </w:pPr>
    </w:lvl>
    <w:lvl w:ilvl="7" w:tplc="1B5C0010" w:tentative="1">
      <w:start w:val="1"/>
      <w:numFmt w:val="lowerLetter"/>
      <w:lvlText w:val="%8."/>
      <w:lvlJc w:val="left"/>
      <w:pPr>
        <w:ind w:left="5400" w:hanging="360"/>
      </w:pPr>
    </w:lvl>
    <w:lvl w:ilvl="8" w:tplc="B860DF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84203CEC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A798F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AB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F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28E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24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AC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83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D0C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7166CBC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4EEF2C8" w:tentative="1">
      <w:start w:val="1"/>
      <w:numFmt w:val="lowerLetter"/>
      <w:lvlText w:val="%2."/>
      <w:lvlJc w:val="left"/>
      <w:pPr>
        <w:ind w:left="1440" w:hanging="360"/>
      </w:pPr>
    </w:lvl>
    <w:lvl w:ilvl="2" w:tplc="6F745094" w:tentative="1">
      <w:start w:val="1"/>
      <w:numFmt w:val="lowerRoman"/>
      <w:lvlText w:val="%3."/>
      <w:lvlJc w:val="right"/>
      <w:pPr>
        <w:ind w:left="2160" w:hanging="180"/>
      </w:pPr>
    </w:lvl>
    <w:lvl w:ilvl="3" w:tplc="976C8782" w:tentative="1">
      <w:start w:val="1"/>
      <w:numFmt w:val="decimal"/>
      <w:lvlText w:val="%4."/>
      <w:lvlJc w:val="left"/>
      <w:pPr>
        <w:ind w:left="2880" w:hanging="360"/>
      </w:pPr>
    </w:lvl>
    <w:lvl w:ilvl="4" w:tplc="ECD08D44" w:tentative="1">
      <w:start w:val="1"/>
      <w:numFmt w:val="lowerLetter"/>
      <w:lvlText w:val="%5."/>
      <w:lvlJc w:val="left"/>
      <w:pPr>
        <w:ind w:left="3600" w:hanging="360"/>
      </w:pPr>
    </w:lvl>
    <w:lvl w:ilvl="5" w:tplc="E8B4F48A" w:tentative="1">
      <w:start w:val="1"/>
      <w:numFmt w:val="lowerRoman"/>
      <w:lvlText w:val="%6."/>
      <w:lvlJc w:val="right"/>
      <w:pPr>
        <w:ind w:left="4320" w:hanging="180"/>
      </w:pPr>
    </w:lvl>
    <w:lvl w:ilvl="6" w:tplc="FE2EC4DA" w:tentative="1">
      <w:start w:val="1"/>
      <w:numFmt w:val="decimal"/>
      <w:lvlText w:val="%7."/>
      <w:lvlJc w:val="left"/>
      <w:pPr>
        <w:ind w:left="5040" w:hanging="360"/>
      </w:pPr>
    </w:lvl>
    <w:lvl w:ilvl="7" w:tplc="893E7654" w:tentative="1">
      <w:start w:val="1"/>
      <w:numFmt w:val="lowerLetter"/>
      <w:lvlText w:val="%8."/>
      <w:lvlJc w:val="left"/>
      <w:pPr>
        <w:ind w:left="5760" w:hanging="360"/>
      </w:pPr>
    </w:lvl>
    <w:lvl w:ilvl="8" w:tplc="D2905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EBCA6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E0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5E9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43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ED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CD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6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A5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2B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ACE6963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6D361944" w:tentative="1">
      <w:start w:val="1"/>
      <w:numFmt w:val="lowerLetter"/>
      <w:lvlText w:val="%2."/>
      <w:lvlJc w:val="left"/>
      <w:pPr>
        <w:ind w:left="1440" w:hanging="360"/>
      </w:pPr>
    </w:lvl>
    <w:lvl w:ilvl="2" w:tplc="A9268898" w:tentative="1">
      <w:start w:val="1"/>
      <w:numFmt w:val="lowerRoman"/>
      <w:lvlText w:val="%3."/>
      <w:lvlJc w:val="right"/>
      <w:pPr>
        <w:ind w:left="2160" w:hanging="180"/>
      </w:pPr>
    </w:lvl>
    <w:lvl w:ilvl="3" w:tplc="B930FC32" w:tentative="1">
      <w:start w:val="1"/>
      <w:numFmt w:val="decimal"/>
      <w:lvlText w:val="%4."/>
      <w:lvlJc w:val="left"/>
      <w:pPr>
        <w:ind w:left="2880" w:hanging="360"/>
      </w:pPr>
    </w:lvl>
    <w:lvl w:ilvl="4" w:tplc="98940862" w:tentative="1">
      <w:start w:val="1"/>
      <w:numFmt w:val="lowerLetter"/>
      <w:lvlText w:val="%5."/>
      <w:lvlJc w:val="left"/>
      <w:pPr>
        <w:ind w:left="3600" w:hanging="360"/>
      </w:pPr>
    </w:lvl>
    <w:lvl w:ilvl="5" w:tplc="F5AA083C" w:tentative="1">
      <w:start w:val="1"/>
      <w:numFmt w:val="lowerRoman"/>
      <w:lvlText w:val="%6."/>
      <w:lvlJc w:val="right"/>
      <w:pPr>
        <w:ind w:left="4320" w:hanging="180"/>
      </w:pPr>
    </w:lvl>
    <w:lvl w:ilvl="6" w:tplc="3364F706" w:tentative="1">
      <w:start w:val="1"/>
      <w:numFmt w:val="decimal"/>
      <w:lvlText w:val="%7."/>
      <w:lvlJc w:val="left"/>
      <w:pPr>
        <w:ind w:left="5040" w:hanging="360"/>
      </w:pPr>
    </w:lvl>
    <w:lvl w:ilvl="7" w:tplc="69C0696A" w:tentative="1">
      <w:start w:val="1"/>
      <w:numFmt w:val="lowerLetter"/>
      <w:lvlText w:val="%8."/>
      <w:lvlJc w:val="left"/>
      <w:pPr>
        <w:ind w:left="5760" w:hanging="360"/>
      </w:pPr>
    </w:lvl>
    <w:lvl w:ilvl="8" w:tplc="658C1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0CA227FA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5D8A0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04C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D60E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D691C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EE8560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8A04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7A2F3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7FEA3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91E6A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A8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767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88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8A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B47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4B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86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A6F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63427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A2C81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A93044C0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0C66E5F8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F9109710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DF6CC420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A1C825A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1E48161C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7BB41AA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431ED"/>
    <w:rsid w:val="00652F32"/>
    <w:rsid w:val="00663088"/>
    <w:rsid w:val="00670E09"/>
    <w:rsid w:val="006758CC"/>
    <w:rsid w:val="00693D4C"/>
    <w:rsid w:val="006A0F10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05C10"/>
    <w:rsid w:val="00810085"/>
    <w:rsid w:val="00824379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819F4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2140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55A82"/>
    <w:rsid w:val="00D66C14"/>
    <w:rsid w:val="00D7678B"/>
    <w:rsid w:val="00D86CA0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42B9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de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