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292915" w:rsidRDefault="004E50F7" w:rsidP="00C11C6F">
          <w:pPr>
            <w:pStyle w:val="Heading1"/>
            <w:rPr>
              <w:highlight w:val="yellow"/>
            </w:rPr>
          </w:pPr>
          <w:r w:rsidRPr="00292915">
            <w:rPr>
              <w:highlight w:val="yellow"/>
            </w:rPr>
            <w:t xml:space="preserve">PSA 1 – Chemicals – </w:t>
          </w:r>
          <w:proofErr w:type="gramStart"/>
          <w:r w:rsidRPr="00292915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292915" w:rsidRDefault="004E50F7" w:rsidP="00F77200">
      <w:pPr>
        <w:jc w:val="left"/>
        <w:rPr>
          <w:b/>
          <w:bCs/>
          <w:highlight w:val="yellow"/>
        </w:rPr>
      </w:pPr>
      <w:r w:rsidRPr="00292915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292915" w:rsidRDefault="004E50F7" w:rsidP="7B6DEBBE">
      <w:pPr>
        <w:jc w:val="left"/>
        <w:rPr>
          <w:b/>
          <w:bCs/>
          <w:highlight w:val="yellow"/>
        </w:rPr>
      </w:pPr>
      <w:r w:rsidRPr="00292915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292915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292915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460C3D" w:rsidRPr="00292915" w14:paraId="0B7022DF" w14:textId="77777777" w:rsidTr="2035AA9D">
        <w:tc>
          <w:tcPr>
            <w:tcW w:w="2269" w:type="dxa"/>
          </w:tcPr>
          <w:p w14:paraId="2EB19D12" w14:textId="77777777" w:rsidR="00551CD0" w:rsidRPr="00292915" w:rsidRDefault="004E50F7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292915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6A674B17" w:rsidR="00551CD0" w:rsidRPr="00292915" w:rsidRDefault="00292915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pl-PL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pl"/>
                <w14:ligatures w14:val="none"/>
              </w:rPr>
              <w:t>Short caption</w:t>
            </w:r>
          </w:p>
        </w:tc>
        <w:tc>
          <w:tcPr>
            <w:tcW w:w="4678" w:type="dxa"/>
          </w:tcPr>
          <w:p w14:paraId="29AA75A6" w14:textId="77777777" w:rsidR="00551CD0" w:rsidRPr="00292915" w:rsidRDefault="004E50F7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292915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292915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460C3D" w:rsidRPr="00292915" w14:paraId="1C01AC26" w14:textId="77777777" w:rsidTr="2035AA9D">
        <w:tc>
          <w:tcPr>
            <w:tcW w:w="2269" w:type="dxa"/>
          </w:tcPr>
          <w:p w14:paraId="67F67603" w14:textId="77777777" w:rsidR="00551CD0" w:rsidRPr="00292915" w:rsidRDefault="004E50F7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>Bezpieczne produkty, bezpieczne wybory: zaufanie buduje się w oparciu o testy</w:t>
            </w:r>
          </w:p>
        </w:tc>
        <w:tc>
          <w:tcPr>
            <w:tcW w:w="3827" w:type="dxa"/>
          </w:tcPr>
          <w:p w14:paraId="2A4FE75A" w14:textId="77777777" w:rsidR="00551CD0" w:rsidRPr="00292915" w:rsidRDefault="004E50F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🚨</w:t>
            </w: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>Przeprowadzone niedawno unijne testy wykazały obecność szkodliwych chemikaliów i metali w wybranych produktach konsumenckich.</w:t>
            </w:r>
          </w:p>
          <w:p w14:paraId="566B3492" w14:textId="77777777" w:rsidR="00551CD0" w:rsidRPr="0029291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69CCACD0" w14:textId="77777777" w:rsidR="00551CD0" w:rsidRPr="00292915" w:rsidRDefault="004E50F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>Bądź na bieżąco i wybieraj bezpiecznie: zanim dokonasz zakupu</w:t>
            </w:r>
            <w:r w:rsidRPr="00292915">
              <w:rPr>
                <w:rFonts w:ascii="Segoe UI Emoji" w:eastAsia="Times New Roman" w:hAnsi="Segoe UI Emoji" w:cs="Arial"/>
                <w:kern w:val="0"/>
                <w:szCs w:val="24"/>
                <w:lang w:val="pl"/>
                <w14:ligatures w14:val="none"/>
              </w:rPr>
              <w:t xml:space="preserve"> ✅ </w:t>
            </w: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 xml:space="preserve">sprawdź </w:t>
            </w:r>
            <w:hyperlink r:id="rId11" w:history="1">
              <w:r w:rsidR="00551CD0" w:rsidRPr="00292915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pl"/>
                  <w14:ligatures w14:val="none"/>
                </w:rPr>
                <w:t>Safety Gate</w:t>
              </w:r>
            </w:hyperlink>
            <w:r w:rsidRPr="00292915">
              <w:rPr>
                <w:rFonts w:eastAsia="Times New Roman" w:cs="Arial"/>
                <w:kern w:val="0"/>
                <w:szCs w:val="24"/>
                <w:u w:val="single"/>
                <w:lang w:val="pl"/>
                <w14:ligatures w14:val="none"/>
              </w:rPr>
              <w:t>,</w:t>
            </w: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 xml:space="preserve"> unijną bazę z ostrzeżeniami o niebezpiecznych produktach.</w:t>
            </w:r>
          </w:p>
          <w:p w14:paraId="715C4897" w14:textId="77777777" w:rsidR="00F86FFE" w:rsidRPr="0036659E" w:rsidRDefault="00F86FFE" w:rsidP="00F86FFE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292915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292915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292915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292915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292915" w:rsidRDefault="004E50F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 xml:space="preserve">Podstawą świadomych zakupów </w:t>
            </w: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 xml:space="preserve">🛒 </w:t>
            </w: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>jest zapoznanie się z produktem, który chcesz kupić.</w:t>
            </w:r>
          </w:p>
          <w:p w14:paraId="36451FEE" w14:textId="77777777" w:rsidR="00551CD0" w:rsidRPr="0029291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14E6C13C" w14:textId="77777777" w:rsidR="00551CD0" w:rsidRPr="00292915" w:rsidRDefault="004E50F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 xml:space="preserve">Produkty codziennego użytku mogą kryć zagrożenia, a najnowsze wyniki unijnych testów </w:t>
            </w: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🔎</w:t>
            </w: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 xml:space="preserve">pokazały, że 20% badanych produktów zawierało chemikalia podlegające ograniczeniom lub szkodliwe metale. </w:t>
            </w:r>
          </w:p>
          <w:p w14:paraId="738FD11E" w14:textId="77777777" w:rsidR="00551CD0" w:rsidRPr="0029291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6F56602F" w14:textId="290E5A3E" w:rsidR="00551CD0" w:rsidRPr="00292915" w:rsidRDefault="004E50F7" w:rsidP="2035AA9D">
            <w:pPr>
              <w:spacing w:before="0" w:after="0"/>
              <w:rPr>
                <w:rFonts w:eastAsia="Times New Roman" w:cs="Arial"/>
                <w:kern w:val="0"/>
                <w:lang w:val="pl-PL"/>
                <w14:ligatures w14:val="none"/>
              </w:rPr>
            </w:pPr>
            <w:r w:rsidRPr="00292915">
              <w:rPr>
                <w:rFonts w:eastAsia="Times New Roman" w:cs="Arial"/>
                <w:kern w:val="0"/>
                <w:lang w:val="pl"/>
                <w14:ligatures w14:val="none"/>
              </w:rPr>
              <w:t xml:space="preserve">UE zwiększa bezpieczeństwo produktów konsumenckich. </w:t>
            </w:r>
            <w:r w:rsidRPr="00292915">
              <w:rPr>
                <w:rFonts w:ascii="Segoe UI Emoji" w:eastAsia="Times New Roman" w:hAnsi="Segoe UI Emoji" w:cs="Arial"/>
                <w:kern w:val="0"/>
                <w:lang w:val="pl"/>
                <w14:ligatures w14:val="none"/>
              </w:rPr>
              <w:t>➡️</w:t>
            </w:r>
            <w:r w:rsidRPr="00292915">
              <w:rPr>
                <w:rFonts w:eastAsia="Times New Roman" w:cs="Arial"/>
                <w:kern w:val="0"/>
                <w:lang w:val="pl"/>
                <w14:ligatures w14:val="none"/>
              </w:rPr>
              <w:t xml:space="preserve">Sprawdź produkt w systemie </w:t>
            </w:r>
            <w:hyperlink r:id="rId12" w:history="1">
              <w:r w:rsidR="00551CD0" w:rsidRPr="00292915">
                <w:rPr>
                  <w:rFonts w:eastAsia="Times New Roman" w:cs="Arial"/>
                  <w:color w:val="467886"/>
                  <w:kern w:val="0"/>
                  <w:u w:val="single"/>
                  <w:lang w:val="pl"/>
                  <w14:ligatures w14:val="none"/>
                </w:rPr>
                <w:t>Safety Gate</w:t>
              </w:r>
            </w:hyperlink>
            <w:r w:rsidRPr="00292915">
              <w:rPr>
                <w:rFonts w:eastAsia="Times New Roman" w:cs="Arial"/>
                <w:kern w:val="0"/>
                <w:lang w:val="pl"/>
                <w14:ligatures w14:val="none"/>
              </w:rPr>
              <w:t>, unijnej bazie z ostrzeżeniami o niebezpiecznych produktach, zanim dokonasz zakupu.</w:t>
            </w:r>
          </w:p>
          <w:p w14:paraId="5FB4E7AE" w14:textId="77777777" w:rsidR="00551CD0" w:rsidRPr="0029291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54E3868D" w14:textId="77777777" w:rsidR="00F86FFE" w:rsidRPr="0036659E" w:rsidRDefault="00F86FFE" w:rsidP="00F86FFE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1BDEFED9" w:rsidR="00551CD0" w:rsidRPr="0029291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460C3D" w:rsidRPr="00292915" w14:paraId="31220174" w14:textId="77777777" w:rsidTr="2035AA9D">
        <w:tc>
          <w:tcPr>
            <w:tcW w:w="2269" w:type="dxa"/>
          </w:tcPr>
          <w:p w14:paraId="0735E328" w14:textId="77777777" w:rsidR="00551CD0" w:rsidRPr="00292915" w:rsidRDefault="004E50F7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>Czy wodoodporna odzież Twojego dziecka może zawierać ukryte substancje chemiczne?</w:t>
            </w:r>
          </w:p>
          <w:p w14:paraId="39583598" w14:textId="77777777" w:rsidR="00551CD0" w:rsidRPr="00292915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080CEDAD" w14:textId="77777777" w:rsidR="00551CD0" w:rsidRPr="00292915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292915" w:rsidRDefault="004E50F7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 xml:space="preserve">Ukryte zagrożenia mogą być trudne do wykrycia </w:t>
            </w: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👀</w:t>
            </w:r>
          </w:p>
          <w:p w14:paraId="63AA3AB4" w14:textId="77777777" w:rsidR="00551CD0" w:rsidRPr="0029291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149AED53" w14:textId="77777777" w:rsidR="00551CD0" w:rsidRPr="00292915" w:rsidRDefault="004E50F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🚨</w:t>
            </w: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 xml:space="preserve">Dzięki nowym unijnym testom wykryto szkodliwe chemikalia w niektórych wodoodpornych ubraniach dla dzieci. </w:t>
            </w:r>
          </w:p>
          <w:p w14:paraId="168F4C24" w14:textId="77777777" w:rsidR="00551CD0" w:rsidRPr="0029291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1268C365" w14:textId="77777777" w:rsidR="00551CD0" w:rsidRPr="00292915" w:rsidRDefault="004E50F7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 xml:space="preserve">Bądź na bieżąco i wybieraj bezpiecznie </w:t>
            </w:r>
            <w:r w:rsidRPr="00292915">
              <w:rPr>
                <w:rFonts w:ascii="Segoe UI Emoji" w:eastAsia="Times New Roman" w:hAnsi="Segoe UI Emoji" w:cs="Arial"/>
                <w:kern w:val="0"/>
                <w:szCs w:val="24"/>
                <w:lang w:val="pl"/>
                <w14:ligatures w14:val="none"/>
              </w:rPr>
              <w:t>✅</w:t>
            </w: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 xml:space="preserve">: zanim dokonasz zakupu sprawdź produkt w bazie </w:t>
            </w:r>
            <w:hyperlink r:id="rId13" w:history="1">
              <w:r w:rsidR="00551CD0" w:rsidRPr="00292915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pl"/>
                  <w14:ligatures w14:val="none"/>
                </w:rPr>
                <w:t>Safety Gate</w:t>
              </w:r>
            </w:hyperlink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 xml:space="preserve">. </w:t>
            </w:r>
          </w:p>
          <w:p w14:paraId="0BA555BB" w14:textId="77777777" w:rsidR="00F86FFE" w:rsidRPr="0036659E" w:rsidRDefault="00F86FFE" w:rsidP="00F86FFE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2C3BC29A" w:rsidR="00551CD0" w:rsidRPr="00292915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292915" w:rsidRDefault="004E50F7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 xml:space="preserve">Bezpieczeństwo przede wszystkim </w:t>
            </w: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✅</w:t>
            </w: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 xml:space="preserve">: najnowsze testy wodoodpornej odzieży dziecięcej wykazały </w:t>
            </w: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🚨</w:t>
            </w: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 xml:space="preserve"> obecność szkodliwych chemikaliów objętych ograniczeniami. </w:t>
            </w:r>
          </w:p>
          <w:p w14:paraId="119B6BB1" w14:textId="77777777" w:rsidR="00551CD0" w:rsidRPr="00292915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3F5E8DD4" w14:textId="77777777" w:rsidR="00551CD0" w:rsidRPr="00292915" w:rsidRDefault="004E50F7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/>
                <w:color w:val="000000"/>
                <w:kern w:val="0"/>
                <w:szCs w:val="24"/>
                <w:lang w:val="pl"/>
                <w14:ligatures w14:val="none"/>
              </w:rPr>
              <w:t xml:space="preserve">Podstawą świadomych zakupów </w:t>
            </w: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 xml:space="preserve">🛒 </w:t>
            </w:r>
            <w:r w:rsidRPr="00292915">
              <w:rPr>
                <w:rFonts w:eastAsia="Times New Roman"/>
                <w:color w:val="000000"/>
                <w:kern w:val="0"/>
                <w:szCs w:val="24"/>
                <w:lang w:val="pl"/>
                <w14:ligatures w14:val="none"/>
              </w:rPr>
              <w:t xml:space="preserve">jest zapoznanie się z produktem, który chcesz kupić. </w:t>
            </w:r>
            <w:r w:rsidRPr="00292915">
              <w:rPr>
                <w:rFonts w:ascii="Segoe UI Emoji" w:eastAsia="Times New Roman" w:hAnsi="Segoe UI Emoji"/>
                <w:kern w:val="0"/>
                <w:szCs w:val="24"/>
                <w:lang w:val="pl"/>
                <w14:ligatures w14:val="none"/>
              </w:rPr>
              <w:t>➡️</w:t>
            </w:r>
            <w:r w:rsidRPr="00292915">
              <w:rPr>
                <w:rFonts w:eastAsia="Times New Roman"/>
                <w:color w:val="000000"/>
                <w:kern w:val="0"/>
                <w:szCs w:val="24"/>
                <w:lang w:val="pl"/>
                <w14:ligatures w14:val="none"/>
              </w:rPr>
              <w:t>Zasięgnij informacji</w:t>
            </w:r>
            <w:r w:rsidRPr="00292915">
              <w:rPr>
                <w:rFonts w:eastAsia="Times New Roman"/>
                <w:kern w:val="0"/>
                <w:szCs w:val="24"/>
                <w:lang w:val="pl"/>
                <w14:ligatures w14:val="none"/>
              </w:rPr>
              <w:t xml:space="preserve"> w unijnym systemie </w:t>
            </w:r>
            <w:hyperlink r:id="rId14" w:history="1">
              <w:r w:rsidR="00551CD0" w:rsidRPr="00292915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pl"/>
                  <w14:ligatures w14:val="none"/>
                </w:rPr>
                <w:t>Safety Gate</w:t>
              </w:r>
            </w:hyperlink>
            <w:r w:rsidRPr="00292915">
              <w:rPr>
                <w:rFonts w:eastAsia="Times New Roman"/>
                <w:kern w:val="0"/>
                <w:szCs w:val="24"/>
                <w:lang w:val="pl"/>
                <w14:ligatures w14:val="none"/>
              </w:rPr>
              <w:t xml:space="preserve"> i sprawdź, czy produkt został zgłoszony jako niebezpieczny.</w:t>
            </w:r>
          </w:p>
          <w:p w14:paraId="2973DDB3" w14:textId="77777777" w:rsidR="00551CD0" w:rsidRPr="00292915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77DB310D" w14:textId="77777777" w:rsidR="00F86FFE" w:rsidRPr="0036659E" w:rsidRDefault="00F86FFE" w:rsidP="00F86FFE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292915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460C3D" w:rsidRPr="00292915" w14:paraId="02B4DFD4" w14:textId="77777777" w:rsidTr="2035AA9D">
        <w:tc>
          <w:tcPr>
            <w:tcW w:w="2269" w:type="dxa"/>
          </w:tcPr>
          <w:p w14:paraId="009E98AF" w14:textId="77777777" w:rsidR="00551CD0" w:rsidRPr="00292915" w:rsidRDefault="004E50F7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lastRenderedPageBreak/>
              <w:t>Biżuteria modowa – najnowszy trend czy zagrożenie dla bezpieczeństwa?</w:t>
            </w:r>
          </w:p>
          <w:p w14:paraId="5F54275F" w14:textId="77777777" w:rsidR="00551CD0" w:rsidRPr="00292915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3A775163" w14:textId="77777777" w:rsidR="00551CD0" w:rsidRPr="00292915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292915" w:rsidRDefault="004E50F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 xml:space="preserve">Czy Twoja ulubiona biżuteria </w:t>
            </w: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💍</w:t>
            </w: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 xml:space="preserve"> może być szkodliwa? </w:t>
            </w:r>
          </w:p>
          <w:p w14:paraId="7D709F59" w14:textId="77777777" w:rsidR="00551CD0" w:rsidRPr="0029291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649E2705" w14:textId="616F45A4" w:rsidR="00551CD0" w:rsidRPr="00292915" w:rsidRDefault="004E50F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🚨</w:t>
            </w: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>Testy UE wykazały, że niektóre produkty zawierają metale ciężkie, takie jak kadm, nikiel lub ołów.</w:t>
            </w:r>
          </w:p>
          <w:p w14:paraId="224BD73D" w14:textId="77777777" w:rsidR="00551CD0" w:rsidRPr="0029291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528D12A1" w14:textId="4D571030" w:rsidR="00551CD0" w:rsidRPr="00292915" w:rsidRDefault="004E50F7" w:rsidP="2035AA9D">
            <w:pPr>
              <w:spacing w:before="0" w:after="0"/>
              <w:rPr>
                <w:rFonts w:eastAsia="Times New Roman" w:cs="Arial"/>
                <w:kern w:val="0"/>
                <w:lang w:val="pl-PL"/>
                <w14:ligatures w14:val="none"/>
              </w:rPr>
            </w:pPr>
            <w:r w:rsidRPr="00292915">
              <w:rPr>
                <w:rFonts w:eastAsia="Times New Roman" w:cs="Arial"/>
                <w:kern w:val="0"/>
                <w:lang w:val="pl"/>
                <w14:ligatures w14:val="none"/>
              </w:rPr>
              <w:t>Miej swój styl, ale</w:t>
            </w:r>
            <w:r w:rsidRPr="00292915">
              <w:rPr>
                <w:rFonts w:eastAsia="Times New Roman" w:cs="Arial"/>
                <w:color w:val="000000"/>
                <w:kern w:val="0"/>
                <w:lang w:val="pl"/>
                <w14:ligatures w14:val="none"/>
              </w:rPr>
              <w:t xml:space="preserve">przede wszystkim bądź bezpieczny </w:t>
            </w:r>
            <w:r w:rsidRPr="00292915">
              <w:rPr>
                <w:rFonts w:ascii="Segoe UI Emoji" w:eastAsia="Times New Roman" w:hAnsi="Segoe UI Emoji" w:cs="Arial"/>
                <w:kern w:val="0"/>
                <w:lang w:val="pl"/>
                <w14:ligatures w14:val="none"/>
              </w:rPr>
              <w:t>✅.</w:t>
            </w:r>
            <w:r w:rsidRPr="00292915">
              <w:rPr>
                <w:rFonts w:eastAsia="Times New Roman" w:cs="Arial"/>
                <w:kern w:val="0"/>
                <w:lang w:val="pl"/>
                <w14:ligatures w14:val="none"/>
              </w:rPr>
              <w:t xml:space="preserve"> S</w:t>
            </w:r>
            <w:r w:rsidRPr="00292915">
              <w:rPr>
                <w:rFonts w:eastAsia="Times New Roman" w:cs="Arial"/>
                <w:color w:val="000000"/>
                <w:kern w:val="0"/>
                <w:lang w:val="pl"/>
                <w14:ligatures w14:val="none"/>
              </w:rPr>
              <w:t xml:space="preserve">prawdź </w:t>
            </w:r>
            <w:r w:rsidRPr="00292915">
              <w:rPr>
                <w:rFonts w:eastAsia="Times New Roman" w:cs="Arial"/>
                <w:kern w:val="0"/>
                <w:lang w:val="pl"/>
                <w14:ligatures w14:val="none"/>
              </w:rPr>
              <w:t xml:space="preserve">produkt w systemie </w:t>
            </w:r>
            <w:hyperlink r:id="rId15" w:history="1">
              <w:r w:rsidR="00551CD0" w:rsidRPr="00292915">
                <w:rPr>
                  <w:rFonts w:eastAsia="Times New Roman" w:cs="Arial"/>
                  <w:color w:val="467886"/>
                  <w:kern w:val="0"/>
                  <w:u w:val="single"/>
                  <w:lang w:val="pl"/>
                  <w14:ligatures w14:val="none"/>
                </w:rPr>
                <w:t>Safety Gate</w:t>
              </w:r>
            </w:hyperlink>
            <w:r w:rsidRPr="00292915">
              <w:rPr>
                <w:rFonts w:eastAsia="Times New Roman" w:cs="Arial"/>
                <w:kern w:val="0"/>
                <w:lang w:val="pl"/>
                <w14:ligatures w14:val="none"/>
              </w:rPr>
              <w:t xml:space="preserve"> zanim go kupisz. </w:t>
            </w:r>
          </w:p>
          <w:p w14:paraId="5FBF1E44" w14:textId="77777777" w:rsidR="00F86FFE" w:rsidRPr="0036659E" w:rsidRDefault="00F86FFE" w:rsidP="00F86FFE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2C374782" w:rsidR="00551CD0" w:rsidRPr="0029291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292915" w:rsidRDefault="004E50F7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pl-PL"/>
                <w14:ligatures w14:val="none"/>
              </w:rPr>
            </w:pPr>
            <w:r w:rsidRPr="00292915">
              <w:rPr>
                <w:rFonts w:ascii="Segoe UI Emoji" w:eastAsia="Times New Roman" w:hAnsi="Segoe UI Emoji" w:cs="Segoe UI Emoji"/>
                <w:kern w:val="0"/>
                <w:lang w:val="pl"/>
                <w14:ligatures w14:val="none"/>
              </w:rPr>
              <w:t xml:space="preserve">💍 </w:t>
            </w:r>
            <w:r w:rsidRPr="00292915">
              <w:rPr>
                <w:rFonts w:eastAsia="Times New Roman" w:cs="Segoe UI Emoji"/>
                <w:kern w:val="0"/>
                <w:lang w:val="pl"/>
                <w14:ligatures w14:val="none"/>
              </w:rPr>
              <w:t xml:space="preserve">Twoja biżuteria wygląda świetnie, ale czy jest bezpieczna? Unijne testy wykazały, że niektóre elementy biżuterii zawierają </w:t>
            </w:r>
            <w:r w:rsidRPr="00292915">
              <w:rPr>
                <w:rFonts w:ascii="Segoe UI Emoji" w:eastAsia="Times New Roman" w:hAnsi="Segoe UI Emoji" w:cs="Segoe UI Emoji"/>
                <w:kern w:val="0"/>
                <w:lang w:val="pl"/>
                <w14:ligatures w14:val="none"/>
              </w:rPr>
              <w:t xml:space="preserve">⚠️ </w:t>
            </w:r>
            <w:r w:rsidRPr="00292915">
              <w:rPr>
                <w:rFonts w:eastAsia="Times New Roman" w:cs="Segoe UI Emoji"/>
                <w:kern w:val="0"/>
                <w:lang w:val="pl"/>
                <w14:ligatures w14:val="none"/>
              </w:rPr>
              <w:t xml:space="preserve">szkodliwe metale, takie jak kadm, nikiel lub ołów. </w:t>
            </w:r>
          </w:p>
          <w:p w14:paraId="48F11BE9" w14:textId="77777777" w:rsidR="00002103" w:rsidRPr="00292915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pl-PL"/>
                <w14:ligatures w14:val="none"/>
              </w:rPr>
            </w:pPr>
          </w:p>
          <w:p w14:paraId="3603131F" w14:textId="77777777" w:rsidR="00002103" w:rsidRPr="00292915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pl-PL"/>
                <w14:ligatures w14:val="none"/>
              </w:rPr>
            </w:pPr>
          </w:p>
          <w:p w14:paraId="372D3556" w14:textId="77777777" w:rsidR="00551CD0" w:rsidRPr="00292915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5C63E2F5" w14:textId="0CC2890E" w:rsidR="00551CD0" w:rsidRPr="00292915" w:rsidRDefault="004E50F7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>UE chroni Twoje prawo do bezpiecznych produktów.</w:t>
            </w:r>
          </w:p>
          <w:p w14:paraId="0AECF075" w14:textId="77777777" w:rsidR="00002103" w:rsidRPr="00292915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4127D647" w14:textId="77777777" w:rsidR="00002103" w:rsidRPr="00292915" w:rsidRDefault="004E50F7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/>
                <w:color w:val="000000"/>
                <w:kern w:val="0"/>
                <w:szCs w:val="24"/>
                <w:lang w:val="pl"/>
                <w14:ligatures w14:val="none"/>
              </w:rPr>
              <w:t xml:space="preserve">Zapoznaj się z produktem, który chcesz kupić </w:t>
            </w: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🛒</w:t>
            </w:r>
            <w:r w:rsidRPr="00292915">
              <w:rPr>
                <w:rFonts w:eastAsia="Times New Roman"/>
                <w:color w:val="000000"/>
                <w:kern w:val="0"/>
                <w:szCs w:val="24"/>
                <w:lang w:val="pl"/>
                <w14:ligatures w14:val="none"/>
              </w:rPr>
              <w:t xml:space="preserve">. </w:t>
            </w:r>
            <w:r w:rsidRPr="00292915">
              <w:rPr>
                <w:rFonts w:ascii="Segoe UI Emoji" w:eastAsia="Times New Roman" w:hAnsi="Segoe UI Emoji"/>
                <w:kern w:val="0"/>
                <w:szCs w:val="24"/>
                <w:lang w:val="pl"/>
                <w14:ligatures w14:val="none"/>
              </w:rPr>
              <w:t>➡️</w:t>
            </w:r>
            <w:r w:rsidRPr="00292915">
              <w:rPr>
                <w:rFonts w:eastAsia="Times New Roman"/>
                <w:color w:val="000000"/>
                <w:kern w:val="0"/>
                <w:szCs w:val="24"/>
                <w:lang w:val="pl"/>
                <w14:ligatures w14:val="none"/>
              </w:rPr>
              <w:t>Zasięgnij informacji</w:t>
            </w:r>
            <w:r w:rsidRPr="00292915">
              <w:rPr>
                <w:rFonts w:eastAsia="Times New Roman"/>
                <w:kern w:val="0"/>
                <w:szCs w:val="24"/>
                <w:lang w:val="pl"/>
                <w14:ligatures w14:val="none"/>
              </w:rPr>
              <w:t xml:space="preserve"> w unijnym systemie </w:t>
            </w:r>
            <w:hyperlink r:id="rId16" w:history="1">
              <w:r w:rsidR="00002103" w:rsidRPr="00292915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pl"/>
                  <w14:ligatures w14:val="none"/>
                </w:rPr>
                <w:t>Safety Gate</w:t>
              </w:r>
            </w:hyperlink>
            <w:r w:rsidRPr="00292915">
              <w:rPr>
                <w:rFonts w:eastAsia="Times New Roman"/>
                <w:kern w:val="0"/>
                <w:szCs w:val="24"/>
                <w:lang w:val="pl"/>
                <w14:ligatures w14:val="none"/>
              </w:rPr>
              <w:t xml:space="preserve"> i sprawdź, czy produkt został zgłoszony jako niebezpieczny.</w:t>
            </w:r>
          </w:p>
          <w:p w14:paraId="7F06AC1D" w14:textId="77777777" w:rsidR="00551CD0" w:rsidRPr="00292915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3E05CFF1" w14:textId="1B4569E3" w:rsidR="00551CD0" w:rsidRPr="00292915" w:rsidRDefault="004E50F7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92915">
              <w:rPr>
                <w:rFonts w:ascii="Segoe UI Emoji" w:eastAsia="Times New Roman" w:hAnsi="Segoe UI Emoji"/>
                <w:kern w:val="0"/>
                <w:szCs w:val="24"/>
                <w:lang w:val="pl"/>
                <w14:ligatures w14:val="none"/>
              </w:rPr>
              <w:t>❌</w:t>
            </w:r>
            <w:r w:rsidRPr="00292915">
              <w:rPr>
                <w:rFonts w:eastAsia="Times New Roman"/>
                <w:kern w:val="0"/>
                <w:szCs w:val="24"/>
                <w:lang w:val="pl"/>
                <w14:ligatures w14:val="none"/>
              </w:rPr>
              <w:t xml:space="preserve"> Nie śpij w biżuterii. W przypadku wystąpienia reakcji alergicznej zaprzestań noszenia produktu i zasięgnij porady lekarza. </w:t>
            </w:r>
            <w:r w:rsidRPr="00292915">
              <w:rPr>
                <w:rFonts w:ascii="Segoe UI Emoji" w:eastAsia="Times New Roman" w:hAnsi="Segoe UI Emoji"/>
                <w:kern w:val="0"/>
                <w:szCs w:val="24"/>
                <w:lang w:val="pl"/>
                <w14:ligatures w14:val="none"/>
              </w:rPr>
              <w:t>✅</w:t>
            </w:r>
            <w:r w:rsidRPr="00292915">
              <w:rPr>
                <w:rFonts w:eastAsia="Times New Roman"/>
                <w:kern w:val="0"/>
                <w:szCs w:val="24"/>
                <w:lang w:val="pl"/>
                <w14:ligatures w14:val="none"/>
              </w:rPr>
              <w:t xml:space="preserve"> Unijne testy pomagają chronić konsumentów. </w:t>
            </w:r>
          </w:p>
          <w:p w14:paraId="158DF9CD" w14:textId="34A37D10" w:rsidR="00551CD0" w:rsidRPr="00292915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460C3D" w:rsidRPr="00292915" w14:paraId="17DE7780" w14:textId="77777777" w:rsidTr="2035AA9D">
        <w:tc>
          <w:tcPr>
            <w:tcW w:w="2269" w:type="dxa"/>
          </w:tcPr>
          <w:p w14:paraId="6FFB7DE3" w14:textId="77777777" w:rsidR="00551CD0" w:rsidRPr="00292915" w:rsidRDefault="004E50F7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>Czy Twoje zasłony prysznicowe mogą kryć zagrożenia?</w:t>
            </w:r>
          </w:p>
        </w:tc>
        <w:tc>
          <w:tcPr>
            <w:tcW w:w="3827" w:type="dxa"/>
          </w:tcPr>
          <w:p w14:paraId="1E195E50" w14:textId="7F018CC6" w:rsidR="00551CD0" w:rsidRPr="00292915" w:rsidRDefault="004E50F7" w:rsidP="2035AA9D">
            <w:pPr>
              <w:spacing w:before="0" w:after="0"/>
              <w:rPr>
                <w:rFonts w:eastAsia="Segoe UI Emoji" w:cs="Arial"/>
                <w:kern w:val="0"/>
                <w:lang w:val="pl-PL"/>
                <w14:ligatures w14:val="none"/>
              </w:rPr>
            </w:pPr>
            <w:r w:rsidRPr="00292915">
              <w:rPr>
                <w:rFonts w:ascii="Segoe UI Emoji" w:hAnsi="Segoe UI Emoji" w:cs="Segoe UI Emoji"/>
                <w:kern w:val="0"/>
                <w:lang w:val="pl"/>
                <w14:ligatures w14:val="none"/>
              </w:rPr>
              <w:t>🚨</w:t>
            </w:r>
            <w:r w:rsidRPr="00292915">
              <w:rPr>
                <w:rFonts w:cs="Segoe UI Emoji"/>
                <w:kern w:val="0"/>
                <w:lang w:val="pl"/>
                <w14:ligatures w14:val="none"/>
              </w:rPr>
              <w:t>Wyniki unijnych testów wykazały obecność PFAS w zasłonach prysznicowych</w:t>
            </w:r>
            <w:r w:rsidRPr="00292915">
              <w:rPr>
                <w:rFonts w:ascii="Segoe UI Emoji" w:hAnsi="Segoe UI Emoji" w:cs="Segoe UI Emoji"/>
                <w:kern w:val="0"/>
                <w:lang w:val="pl"/>
                <w14:ligatures w14:val="none"/>
              </w:rPr>
              <w:t>🚿</w:t>
            </w:r>
            <w:r w:rsidRPr="00292915">
              <w:rPr>
                <w:rFonts w:cs="Segoe UI Emoji"/>
                <w:kern w:val="0"/>
                <w:lang w:val="pl"/>
                <w14:ligatures w14:val="none"/>
              </w:rPr>
              <w:t xml:space="preserve">Te chemikalia mogą powodować raka i inne problemy zdrowotne. </w:t>
            </w:r>
          </w:p>
          <w:p w14:paraId="4E43DC62" w14:textId="77777777" w:rsidR="00551CD0" w:rsidRPr="0029291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3AE624B3" w14:textId="77777777" w:rsidR="00551CD0" w:rsidRPr="0029291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2A1AAC1D" w14:textId="77777777" w:rsidR="00551CD0" w:rsidRPr="00292915" w:rsidRDefault="004E50F7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 xml:space="preserve">Bądź świadomym konsumentem i wybieraj bezpiecznie </w:t>
            </w:r>
            <w:r w:rsidRPr="00292915">
              <w:rPr>
                <w:rFonts w:ascii="Segoe UI Emoji" w:eastAsia="Times New Roman" w:hAnsi="Segoe UI Emoji" w:cs="Arial"/>
                <w:kern w:val="0"/>
                <w:szCs w:val="24"/>
                <w:lang w:val="pl"/>
                <w14:ligatures w14:val="none"/>
              </w:rPr>
              <w:t>✅</w:t>
            </w: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 xml:space="preserve">: sprawdź produkt w systemie </w:t>
            </w:r>
            <w:hyperlink r:id="rId17" w:history="1">
              <w:r w:rsidR="00551CD0" w:rsidRPr="00292915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pl"/>
                  <w14:ligatures w14:val="none"/>
                </w:rPr>
                <w:t>Safety Gate</w:t>
              </w:r>
            </w:hyperlink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 xml:space="preserve"> przed zakupem. </w:t>
            </w:r>
          </w:p>
          <w:p w14:paraId="67A4AF30" w14:textId="77777777" w:rsidR="00F86FFE" w:rsidRPr="0036659E" w:rsidRDefault="00F86FFE" w:rsidP="00F86FFE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3607E338" w:rsidR="00551CD0" w:rsidRPr="00292915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292915" w:rsidRDefault="004E50F7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ascii="Segoe UI Emoji" w:hAnsi="Segoe UI Emoji" w:cs="Segoe UI Emoji"/>
                <w:kern w:val="0"/>
                <w:szCs w:val="24"/>
                <w:lang w:val="pl"/>
                <w14:ligatures w14:val="none"/>
              </w:rPr>
              <w:t>⚠</w:t>
            </w:r>
            <w:r w:rsidRPr="00292915">
              <w:rPr>
                <w:rFonts w:cs="Segoe UI Emoji"/>
                <w:kern w:val="0"/>
                <w:szCs w:val="24"/>
                <w:lang w:val="pl"/>
                <w14:ligatures w14:val="none"/>
              </w:rPr>
              <w:t>Unijne testy wykazały obecność niebezpiecznych substancji chemicznych, takich jak PFAS, w niektórych</w:t>
            </w:r>
            <w:r w:rsidRPr="00292915">
              <w:rPr>
                <w:rFonts w:ascii="Segoe UI Emoji" w:hAnsi="Segoe UI Emoji" w:cs="Segoe UI Emoji"/>
                <w:kern w:val="0"/>
                <w:szCs w:val="24"/>
                <w:lang w:val="pl"/>
                <w14:ligatures w14:val="none"/>
              </w:rPr>
              <w:t xml:space="preserve"> </w:t>
            </w:r>
            <w:r w:rsidRPr="00292915">
              <w:rPr>
                <w:rFonts w:cs="Segoe UI Emoji"/>
                <w:kern w:val="0"/>
                <w:szCs w:val="24"/>
                <w:lang w:val="pl"/>
                <w14:ligatures w14:val="none"/>
              </w:rPr>
              <w:t>zasłonach prysznicowych</w:t>
            </w:r>
            <w:r w:rsidRPr="00292915">
              <w:rPr>
                <w:rFonts w:ascii="Segoe UI Emoji" w:hAnsi="Segoe UI Emoji" w:cs="Segoe UI Emoji"/>
                <w:kern w:val="0"/>
                <w:szCs w:val="24"/>
                <w:lang w:val="pl"/>
                <w14:ligatures w14:val="none"/>
              </w:rPr>
              <w:t>🚿</w:t>
            </w:r>
            <w:r w:rsidRPr="00292915">
              <w:rPr>
                <w:rFonts w:cs="Segoe UI Emoji"/>
                <w:kern w:val="0"/>
                <w:szCs w:val="24"/>
                <w:lang w:val="pl"/>
                <w14:ligatures w14:val="none"/>
              </w:rPr>
              <w:t>– wiele z tych substancji podlega ograniczeniom</w:t>
            </w:r>
            <w:r w:rsidRPr="00292915">
              <w:rPr>
                <w:rFonts w:ascii="Segoe UI Emoji" w:hAnsi="Segoe UI Emoji" w:cs="Segoe UI Emoji"/>
                <w:kern w:val="0"/>
                <w:szCs w:val="24"/>
                <w:lang w:val="pl"/>
                <w14:ligatures w14:val="none"/>
              </w:rPr>
              <w:t>🚫</w:t>
            </w:r>
            <w:r w:rsidRPr="00292915">
              <w:rPr>
                <w:rFonts w:cs="Segoe UI Emoji"/>
                <w:kern w:val="0"/>
                <w:szCs w:val="24"/>
                <w:lang w:val="pl"/>
                <w14:ligatures w14:val="none"/>
              </w:rPr>
              <w:t xml:space="preserve"> z uwagi na długotrwałe zagrożenia dla zdrowia i środowiska.</w:t>
            </w:r>
          </w:p>
          <w:p w14:paraId="727C0CBA" w14:textId="77777777" w:rsidR="00551CD0" w:rsidRPr="00292915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34346197" w14:textId="326E4C40" w:rsidR="00551CD0" w:rsidRPr="00292915" w:rsidRDefault="004E50F7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ascii="Segoe UI Emoji" w:eastAsia="Times New Roman" w:hAnsi="Segoe UI Emoji" w:cs="Arial"/>
                <w:kern w:val="0"/>
                <w:szCs w:val="24"/>
                <w:lang w:val="pl"/>
                <w14:ligatures w14:val="none"/>
              </w:rPr>
              <w:t>➡️</w:t>
            </w: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 xml:space="preserve">Więcej informacji o najczęstszych niezgodnościach dotyczących zasłon prysznicowych znajdziesz tutaj – </w:t>
            </w:r>
            <w:hyperlink r:id="rId18" w:anchor="/screen/home">
              <w:r w:rsidR="00551CD0" w:rsidRPr="00292915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pl"/>
                  <w14:ligatures w14:val="none"/>
                </w:rPr>
                <w:t>Safety Gate</w:t>
              </w:r>
            </w:hyperlink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>.</w:t>
            </w:r>
          </w:p>
          <w:p w14:paraId="5890A8B5" w14:textId="77777777" w:rsidR="00551CD0" w:rsidRPr="00292915" w:rsidRDefault="004E50F7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Segoe UI Emoji"/>
                <w:color w:val="000000"/>
                <w:kern w:val="0"/>
                <w:szCs w:val="24"/>
                <w:lang w:val="pl"/>
                <w14:ligatures w14:val="none"/>
              </w:rPr>
              <w:t>Dobrym nawykiem jest sprawdzanie informacji o bezpieczeństwie produktu</w:t>
            </w: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👍</w:t>
            </w:r>
          </w:p>
          <w:p w14:paraId="215C99C4" w14:textId="77777777" w:rsidR="00F86FFE" w:rsidRPr="0036659E" w:rsidRDefault="00F86FFE" w:rsidP="00F86FFE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083982D3" w:rsidR="00551CD0" w:rsidRPr="00292915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292915" w:rsidRDefault="00F1194F" w:rsidP="00941819">
      <w:pPr>
        <w:jc w:val="left"/>
      </w:pPr>
    </w:p>
    <w:p w14:paraId="4A48CC6A" w14:textId="77777777" w:rsidR="00A4523E" w:rsidRPr="00292915" w:rsidRDefault="004E50F7" w:rsidP="00A4523E">
      <w:pPr>
        <w:jc w:val="center"/>
        <w:rPr>
          <w:b/>
          <w:bCs/>
          <w:highlight w:val="yellow"/>
        </w:rPr>
      </w:pPr>
      <w:r w:rsidRPr="00292915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292915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460C3D" w:rsidRPr="00292915" w14:paraId="2E6D8B8F" w14:textId="77777777" w:rsidTr="2B8FBF77">
        <w:tc>
          <w:tcPr>
            <w:tcW w:w="2269" w:type="dxa"/>
          </w:tcPr>
          <w:p w14:paraId="43025ECD" w14:textId="77777777" w:rsidR="00AA2FF9" w:rsidRPr="00292915" w:rsidRDefault="004E50F7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292915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lastRenderedPageBreak/>
              <w:t>Image caption</w:t>
            </w:r>
          </w:p>
        </w:tc>
        <w:tc>
          <w:tcPr>
            <w:tcW w:w="3827" w:type="dxa"/>
          </w:tcPr>
          <w:p w14:paraId="4CFBB2EB" w14:textId="7B2532C1" w:rsidR="00AA2FF9" w:rsidRPr="00292915" w:rsidRDefault="00292915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pl-PL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pl"/>
                <w14:ligatures w14:val="none"/>
              </w:rPr>
              <w:t>Short caption</w:t>
            </w:r>
          </w:p>
        </w:tc>
        <w:tc>
          <w:tcPr>
            <w:tcW w:w="4678" w:type="dxa"/>
          </w:tcPr>
          <w:p w14:paraId="6F0BB00B" w14:textId="77777777" w:rsidR="00AA2FF9" w:rsidRPr="00292915" w:rsidRDefault="004E50F7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292915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292915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460C3D" w:rsidRPr="00292915" w14:paraId="2EBBA666" w14:textId="77777777" w:rsidTr="2B8FBF77">
        <w:tc>
          <w:tcPr>
            <w:tcW w:w="2269" w:type="dxa"/>
          </w:tcPr>
          <w:p w14:paraId="3B8FC6A4" w14:textId="77777777" w:rsidR="00AA2FF9" w:rsidRPr="00292915" w:rsidRDefault="004E50F7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>Produkujesz, importujesz lub sprzedajesz produkty w UE?  Śledź regulacje i dbaj o bezpieczeństwo konsumentów.</w:t>
            </w:r>
          </w:p>
          <w:p w14:paraId="15C44551" w14:textId="77777777" w:rsidR="00AA2FF9" w:rsidRPr="00292915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292915" w:rsidRDefault="004E50F7" w:rsidP="00AA2FF9">
            <w:pPr>
              <w:spacing w:before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📦</w:t>
            </w: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 xml:space="preserve"> Zajmujesz się produkcją, importem lub dystrybucją produktów konsumenckich w UE?</w:t>
            </w:r>
          </w:p>
          <w:p w14:paraId="1D2F4D24" w14:textId="77777777" w:rsidR="00AA2FF9" w:rsidRPr="00292915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3AAF30E0" w14:textId="77777777" w:rsidR="00AA2FF9" w:rsidRPr="00292915" w:rsidRDefault="004E50F7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🚨</w:t>
            </w: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>Testy UE wykazały obecność szkodliwych chemikaliów i metali w produktach konsumenckich.</w:t>
            </w:r>
          </w:p>
          <w:p w14:paraId="6DF2D032" w14:textId="77777777" w:rsidR="00AA2FF9" w:rsidRPr="00292915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172A11AB" w14:textId="3A50C2A2" w:rsidR="00AA2FF9" w:rsidRPr="00292915" w:rsidRDefault="004E50F7" w:rsidP="00AA2FF9">
            <w:pPr>
              <w:spacing w:before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eastAsia="Times New Roman"/>
                <w:kern w:val="0"/>
                <w:szCs w:val="24"/>
                <w:lang w:val="pl"/>
                <w14:ligatures w14:val="none"/>
              </w:rPr>
              <w:t>Testuj swoje produkty, weryfikuj dostawców i przestrzegaj przepisów</w:t>
            </w:r>
            <w:r w:rsidRPr="00292915">
              <w:rPr>
                <w:rFonts w:ascii="Segoe UI Emoji" w:eastAsia="Times New Roman" w:hAnsi="Segoe UI Emoji"/>
                <w:kern w:val="0"/>
                <w:szCs w:val="24"/>
                <w:lang w:val="pl"/>
                <w14:ligatures w14:val="none"/>
              </w:rPr>
              <w:t>✅</w:t>
            </w:r>
            <w:r w:rsidRPr="00292915">
              <w:rPr>
                <w:rFonts w:eastAsia="Times New Roman"/>
                <w:kern w:val="0"/>
                <w:szCs w:val="24"/>
                <w:lang w:val="pl"/>
                <w14:ligatures w14:val="none"/>
              </w:rPr>
              <w:t xml:space="preserve">. </w:t>
            </w:r>
          </w:p>
          <w:p w14:paraId="766CA458" w14:textId="77777777" w:rsidR="00F86FFE" w:rsidRPr="0036659E" w:rsidRDefault="00F86FFE" w:rsidP="00F86FFE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7DCE8260" w:rsidR="00AA2FF9" w:rsidRPr="00292915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292915" w:rsidRDefault="004E50F7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📦</w:t>
            </w: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 xml:space="preserve">Zajmujesz się produkcją, importem lub sprzedażą produktów konsumenckich w UE? </w:t>
            </w:r>
          </w:p>
          <w:p w14:paraId="67232FE0" w14:textId="77777777" w:rsidR="00AA2FF9" w:rsidRPr="00292915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4BF0A148" w14:textId="2AAB2BBC" w:rsidR="00AA2FF9" w:rsidRPr="00292915" w:rsidRDefault="004E50F7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👉</w:t>
            </w: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 xml:space="preserve">Dopilnuj, aby Twoje produkty były zgodne z przepisami, w tym rozporządzeniem REACH i GPSR w zakresie sprzedaży na odległość. </w:t>
            </w: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 xml:space="preserve">💻 </w:t>
            </w:r>
          </w:p>
          <w:p w14:paraId="69681920" w14:textId="77777777" w:rsidR="00AA2FF9" w:rsidRPr="00292915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5998D5E3" w14:textId="010DDB91" w:rsidR="00AA2FF9" w:rsidRPr="00292915" w:rsidRDefault="004E50F7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292915">
              <w:rPr>
                <w:rFonts w:ascii="Segoe UI Emoji" w:eastAsia="Times New Roman" w:hAnsi="Segoe UI Emoji" w:cs="Segoe UI Emoji"/>
                <w:kern w:val="0"/>
                <w:szCs w:val="24"/>
                <w:lang w:val="pl"/>
                <w14:ligatures w14:val="none"/>
              </w:rPr>
              <w:t>🚨</w:t>
            </w:r>
            <w:r w:rsidRPr="00292915">
              <w:rPr>
                <w:rFonts w:eastAsia="Times New Roman" w:cs="Segoe UI Emoji"/>
                <w:kern w:val="0"/>
                <w:szCs w:val="24"/>
                <w:lang w:val="pl"/>
                <w14:ligatures w14:val="none"/>
              </w:rPr>
              <w:t>Wyniki unijnych testów wykazały obecność szkodliwych chemikaliów i metali w produktach konsumenckich. Sprawdź swoich dostawców.</w:t>
            </w:r>
          </w:p>
          <w:p w14:paraId="57524991" w14:textId="77777777" w:rsidR="00AA2FF9" w:rsidRPr="00292915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0ADD334B" w14:textId="60112C3C" w:rsidR="00AA2FF9" w:rsidRPr="00292915" w:rsidRDefault="004E50F7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pl-PL"/>
                <w14:ligatures w14:val="none"/>
              </w:rPr>
            </w:pPr>
            <w:r w:rsidRPr="00292915">
              <w:rPr>
                <w:rFonts w:ascii="Segoe UI Emoji" w:eastAsia="Times New Roman" w:hAnsi="Segoe UI Emoji" w:cs="Segoe UI Emoji"/>
                <w:kern w:val="0"/>
                <w:lang w:val="pl"/>
                <w14:ligatures w14:val="none"/>
              </w:rPr>
              <w:t>🎯</w:t>
            </w:r>
            <w:r w:rsidRPr="00292915">
              <w:rPr>
                <w:rFonts w:eastAsia="Times New Roman" w:cs="Segoe UI Emoji"/>
                <w:kern w:val="0"/>
                <w:lang w:val="pl"/>
                <w14:ligatures w14:val="none"/>
              </w:rPr>
              <w:t>Starannie wybieraj i weryfikuj swoich dostawców oraz regularnie testuj produkty pod kątem obecności substancji chemicznych i metali, takich jak PFAS, ołów, kadm i nikiel, przy użyciu szybkich i skutecznych metod, takich jak fluorescencja rentgenowska.</w:t>
            </w:r>
          </w:p>
          <w:p w14:paraId="63058223" w14:textId="77777777" w:rsidR="00AA2FF9" w:rsidRPr="00292915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pl-PL"/>
                <w14:ligatures w14:val="none"/>
              </w:rPr>
            </w:pPr>
          </w:p>
          <w:p w14:paraId="655E53E7" w14:textId="77777777" w:rsidR="00AA2FF9" w:rsidRPr="00292915" w:rsidRDefault="004E50F7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292915">
              <w:rPr>
                <w:rFonts w:ascii="Segoe UI Emoji" w:eastAsia="Times New Roman" w:hAnsi="Segoe UI Emoji" w:cs="Arial"/>
                <w:kern w:val="0"/>
                <w:szCs w:val="24"/>
                <w:lang w:val="pl"/>
                <w14:ligatures w14:val="none"/>
              </w:rPr>
              <w:t>✅</w:t>
            </w: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 xml:space="preserve">Bądź na bieżąco z unijnymi standardami bezpieczeństwa i </w:t>
            </w:r>
            <w:r w:rsidRPr="00292915">
              <w:rPr>
                <w:rFonts w:ascii="Segoe UI Emoji" w:eastAsia="Times New Roman" w:hAnsi="Segoe UI Emoji" w:cs="Arial"/>
                <w:kern w:val="0"/>
                <w:szCs w:val="24"/>
                <w:lang w:val="pl"/>
                <w14:ligatures w14:val="none"/>
              </w:rPr>
              <w:t>➡️</w:t>
            </w:r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 xml:space="preserve"> skontaktuj się z krajowym organem nadzoru rynku lub </w:t>
            </w:r>
            <w:hyperlink r:id="rId19" w:history="1">
              <w:r w:rsidR="00AA2FF9" w:rsidRPr="00292915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pl"/>
                  <w14:ligatures w14:val="none"/>
                </w:rPr>
                <w:t>centrum informacyjnym</w:t>
              </w:r>
            </w:hyperlink>
            <w:r w:rsidRPr="00292915">
              <w:rPr>
                <w:rFonts w:eastAsia="Times New Roman" w:cs="Arial"/>
                <w:kern w:val="0"/>
                <w:szCs w:val="24"/>
                <w:lang w:val="pl"/>
                <w14:ligatures w14:val="none"/>
              </w:rPr>
              <w:t xml:space="preserve"> w przypadku wątpliwości. Bezpieczeństwo produktów zależy od odpowiedzialności dostawców.</w:t>
            </w:r>
          </w:p>
          <w:p w14:paraId="138B15FA" w14:textId="77777777" w:rsidR="00F86FFE" w:rsidRPr="0036659E" w:rsidRDefault="00F86FFE" w:rsidP="00F86FFE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42495D3F" w:rsidR="00AA2FF9" w:rsidRPr="00292915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292915" w:rsidRDefault="00F1194F" w:rsidP="00941819">
      <w:pPr>
        <w:jc w:val="left"/>
      </w:pPr>
    </w:p>
    <w:p w14:paraId="42047073" w14:textId="77777777" w:rsidR="00F1194F" w:rsidRPr="00292915" w:rsidRDefault="00F1194F" w:rsidP="00941819">
      <w:pPr>
        <w:jc w:val="left"/>
      </w:pPr>
    </w:p>
    <w:p w14:paraId="16B2A337" w14:textId="77777777" w:rsidR="00F1194F" w:rsidRPr="00292915" w:rsidRDefault="00F1194F" w:rsidP="00941819">
      <w:pPr>
        <w:jc w:val="left"/>
      </w:pPr>
    </w:p>
    <w:p w14:paraId="5E7229AD" w14:textId="77777777" w:rsidR="00F1194F" w:rsidRPr="00292915" w:rsidRDefault="00F1194F" w:rsidP="00941819">
      <w:pPr>
        <w:jc w:val="left"/>
      </w:pPr>
    </w:p>
    <w:p w14:paraId="41CA4220" w14:textId="77777777" w:rsidR="00F1194F" w:rsidRPr="00292915" w:rsidRDefault="00F1194F" w:rsidP="00941819">
      <w:pPr>
        <w:jc w:val="left"/>
      </w:pPr>
    </w:p>
    <w:p w14:paraId="474E2CBF" w14:textId="77777777" w:rsidR="00F1194F" w:rsidRPr="00292915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F0900" w14:textId="77777777" w:rsidR="00D06E1B" w:rsidRDefault="00D06E1B" w:rsidP="00732F12">
      <w:r>
        <w:separator/>
      </w:r>
    </w:p>
    <w:p w14:paraId="1BF942BB" w14:textId="77777777" w:rsidR="00D06E1B" w:rsidRDefault="00D06E1B" w:rsidP="00732F12"/>
  </w:endnote>
  <w:endnote w:type="continuationSeparator" w:id="0">
    <w:p w14:paraId="4361600D" w14:textId="77777777" w:rsidR="00D06E1B" w:rsidRDefault="00D06E1B" w:rsidP="00732F12">
      <w:r>
        <w:continuationSeparator/>
      </w:r>
    </w:p>
    <w:p w14:paraId="09AEB2B6" w14:textId="77777777" w:rsidR="00D06E1B" w:rsidRDefault="00D06E1B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C581" w14:textId="77777777" w:rsidR="00D06E1B" w:rsidRDefault="00D06E1B" w:rsidP="00732F12">
      <w:r>
        <w:separator/>
      </w:r>
    </w:p>
    <w:p w14:paraId="7D9FBC67" w14:textId="77777777" w:rsidR="00D06E1B" w:rsidRDefault="00D06E1B" w:rsidP="00732F12"/>
  </w:footnote>
  <w:footnote w:type="continuationSeparator" w:id="0">
    <w:p w14:paraId="7FFBC229" w14:textId="77777777" w:rsidR="00D06E1B" w:rsidRDefault="00D06E1B" w:rsidP="00732F12">
      <w:r>
        <w:continuationSeparator/>
      </w:r>
    </w:p>
    <w:p w14:paraId="78549102" w14:textId="77777777" w:rsidR="00D06E1B" w:rsidRDefault="00D06E1B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4E50F7" w:rsidP="00732F12">
        <w:pPr>
          <w:pStyle w:val="Header"/>
          <w:rPr>
            <w:rStyle w:val="PageNumber"/>
          </w:rPr>
        </w:pPr>
        <w:r>
          <w:rPr>
            <w:rStyle w:val="PageNumber"/>
            <w:lang w:val="pl"/>
          </w:rPr>
          <w:fldChar w:fldCharType="begin"/>
        </w:r>
        <w:r>
          <w:rPr>
            <w:rStyle w:val="PageNumber"/>
            <w:lang w:val="pl"/>
          </w:rPr>
          <w:instrText xml:space="preserve"> PAGE </w:instrText>
        </w:r>
        <w:r>
          <w:rPr>
            <w:rStyle w:val="PageNumber"/>
            <w:lang w:val="pl"/>
          </w:rPr>
          <w:fldChar w:fldCharType="separate"/>
        </w:r>
        <w:r>
          <w:rPr>
            <w:rStyle w:val="PageNumber"/>
            <w:lang w:val="pl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9ED6E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9EEB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0684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86B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0ED5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7046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CD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FC5C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298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D66EC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F6A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9A2E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2C7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0B3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5E6E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E6B6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CB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F6D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9DC4E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681E6C" w:tentative="1">
      <w:start w:val="1"/>
      <w:numFmt w:val="lowerLetter"/>
      <w:lvlText w:val="%2."/>
      <w:lvlJc w:val="left"/>
      <w:pPr>
        <w:ind w:left="1440" w:hanging="360"/>
      </w:pPr>
    </w:lvl>
    <w:lvl w:ilvl="2" w:tplc="8258F4EA" w:tentative="1">
      <w:start w:val="1"/>
      <w:numFmt w:val="lowerRoman"/>
      <w:lvlText w:val="%3."/>
      <w:lvlJc w:val="right"/>
      <w:pPr>
        <w:ind w:left="2160" w:hanging="180"/>
      </w:pPr>
    </w:lvl>
    <w:lvl w:ilvl="3" w:tplc="658E925A" w:tentative="1">
      <w:start w:val="1"/>
      <w:numFmt w:val="decimal"/>
      <w:lvlText w:val="%4."/>
      <w:lvlJc w:val="left"/>
      <w:pPr>
        <w:ind w:left="2880" w:hanging="360"/>
      </w:pPr>
    </w:lvl>
    <w:lvl w:ilvl="4" w:tplc="1A7C6234" w:tentative="1">
      <w:start w:val="1"/>
      <w:numFmt w:val="lowerLetter"/>
      <w:lvlText w:val="%5."/>
      <w:lvlJc w:val="left"/>
      <w:pPr>
        <w:ind w:left="3600" w:hanging="360"/>
      </w:pPr>
    </w:lvl>
    <w:lvl w:ilvl="5" w:tplc="D5F0E5D0" w:tentative="1">
      <w:start w:val="1"/>
      <w:numFmt w:val="lowerRoman"/>
      <w:lvlText w:val="%6."/>
      <w:lvlJc w:val="right"/>
      <w:pPr>
        <w:ind w:left="4320" w:hanging="180"/>
      </w:pPr>
    </w:lvl>
    <w:lvl w:ilvl="6" w:tplc="23365430" w:tentative="1">
      <w:start w:val="1"/>
      <w:numFmt w:val="decimal"/>
      <w:lvlText w:val="%7."/>
      <w:lvlJc w:val="left"/>
      <w:pPr>
        <w:ind w:left="5040" w:hanging="360"/>
      </w:pPr>
    </w:lvl>
    <w:lvl w:ilvl="7" w:tplc="3530FF5A" w:tentative="1">
      <w:start w:val="1"/>
      <w:numFmt w:val="lowerLetter"/>
      <w:lvlText w:val="%8."/>
      <w:lvlJc w:val="left"/>
      <w:pPr>
        <w:ind w:left="5760" w:hanging="360"/>
      </w:pPr>
    </w:lvl>
    <w:lvl w:ilvl="8" w:tplc="BB9A77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0C883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64F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C00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C40C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DE73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709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8E6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18D9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B4B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8CBCAA8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B72A4A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ACA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A8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805D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AEA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C0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29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22D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950693B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3E4AEF4C" w:tentative="1">
      <w:start w:val="1"/>
      <w:numFmt w:val="lowerLetter"/>
      <w:lvlText w:val="%2."/>
      <w:lvlJc w:val="left"/>
      <w:pPr>
        <w:ind w:left="1080" w:hanging="360"/>
      </w:pPr>
    </w:lvl>
    <w:lvl w:ilvl="2" w:tplc="E078DE8A" w:tentative="1">
      <w:start w:val="1"/>
      <w:numFmt w:val="lowerRoman"/>
      <w:lvlText w:val="%3."/>
      <w:lvlJc w:val="right"/>
      <w:pPr>
        <w:ind w:left="1800" w:hanging="180"/>
      </w:pPr>
    </w:lvl>
    <w:lvl w:ilvl="3" w:tplc="F87A1C26" w:tentative="1">
      <w:start w:val="1"/>
      <w:numFmt w:val="decimal"/>
      <w:lvlText w:val="%4."/>
      <w:lvlJc w:val="left"/>
      <w:pPr>
        <w:ind w:left="2520" w:hanging="360"/>
      </w:pPr>
    </w:lvl>
    <w:lvl w:ilvl="4" w:tplc="67222340" w:tentative="1">
      <w:start w:val="1"/>
      <w:numFmt w:val="lowerLetter"/>
      <w:lvlText w:val="%5."/>
      <w:lvlJc w:val="left"/>
      <w:pPr>
        <w:ind w:left="3240" w:hanging="360"/>
      </w:pPr>
    </w:lvl>
    <w:lvl w:ilvl="5" w:tplc="940E82E2" w:tentative="1">
      <w:start w:val="1"/>
      <w:numFmt w:val="lowerRoman"/>
      <w:lvlText w:val="%6."/>
      <w:lvlJc w:val="right"/>
      <w:pPr>
        <w:ind w:left="3960" w:hanging="180"/>
      </w:pPr>
    </w:lvl>
    <w:lvl w:ilvl="6" w:tplc="7C322B86" w:tentative="1">
      <w:start w:val="1"/>
      <w:numFmt w:val="decimal"/>
      <w:lvlText w:val="%7."/>
      <w:lvlJc w:val="left"/>
      <w:pPr>
        <w:ind w:left="4680" w:hanging="360"/>
      </w:pPr>
    </w:lvl>
    <w:lvl w:ilvl="7" w:tplc="24842376" w:tentative="1">
      <w:start w:val="1"/>
      <w:numFmt w:val="lowerLetter"/>
      <w:lvlText w:val="%8."/>
      <w:lvlJc w:val="left"/>
      <w:pPr>
        <w:ind w:left="5400" w:hanging="360"/>
      </w:pPr>
    </w:lvl>
    <w:lvl w:ilvl="8" w:tplc="BD9A50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320685D2">
      <w:start w:val="1"/>
      <w:numFmt w:val="lowerLetter"/>
      <w:lvlText w:val="%1)"/>
      <w:lvlJc w:val="left"/>
      <w:pPr>
        <w:ind w:left="1146" w:hanging="360"/>
      </w:pPr>
    </w:lvl>
    <w:lvl w:ilvl="1" w:tplc="67B2A3CC" w:tentative="1">
      <w:start w:val="1"/>
      <w:numFmt w:val="lowerLetter"/>
      <w:lvlText w:val="%2."/>
      <w:lvlJc w:val="left"/>
      <w:pPr>
        <w:ind w:left="1866" w:hanging="360"/>
      </w:pPr>
    </w:lvl>
    <w:lvl w:ilvl="2" w:tplc="6BB0A5EA" w:tentative="1">
      <w:start w:val="1"/>
      <w:numFmt w:val="lowerRoman"/>
      <w:lvlText w:val="%3."/>
      <w:lvlJc w:val="right"/>
      <w:pPr>
        <w:ind w:left="2586" w:hanging="180"/>
      </w:pPr>
    </w:lvl>
    <w:lvl w:ilvl="3" w:tplc="9D3EF3F4" w:tentative="1">
      <w:start w:val="1"/>
      <w:numFmt w:val="decimal"/>
      <w:lvlText w:val="%4."/>
      <w:lvlJc w:val="left"/>
      <w:pPr>
        <w:ind w:left="3306" w:hanging="360"/>
      </w:pPr>
    </w:lvl>
    <w:lvl w:ilvl="4" w:tplc="6AAE32F2" w:tentative="1">
      <w:start w:val="1"/>
      <w:numFmt w:val="lowerLetter"/>
      <w:lvlText w:val="%5."/>
      <w:lvlJc w:val="left"/>
      <w:pPr>
        <w:ind w:left="4026" w:hanging="360"/>
      </w:pPr>
    </w:lvl>
    <w:lvl w:ilvl="5" w:tplc="D1649396" w:tentative="1">
      <w:start w:val="1"/>
      <w:numFmt w:val="lowerRoman"/>
      <w:lvlText w:val="%6."/>
      <w:lvlJc w:val="right"/>
      <w:pPr>
        <w:ind w:left="4746" w:hanging="180"/>
      </w:pPr>
    </w:lvl>
    <w:lvl w:ilvl="6" w:tplc="7ADCE252" w:tentative="1">
      <w:start w:val="1"/>
      <w:numFmt w:val="decimal"/>
      <w:lvlText w:val="%7."/>
      <w:lvlJc w:val="left"/>
      <w:pPr>
        <w:ind w:left="5466" w:hanging="360"/>
      </w:pPr>
    </w:lvl>
    <w:lvl w:ilvl="7" w:tplc="0F4639A6" w:tentative="1">
      <w:start w:val="1"/>
      <w:numFmt w:val="lowerLetter"/>
      <w:lvlText w:val="%8."/>
      <w:lvlJc w:val="left"/>
      <w:pPr>
        <w:ind w:left="6186" w:hanging="360"/>
      </w:pPr>
    </w:lvl>
    <w:lvl w:ilvl="8" w:tplc="F014EDB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3F60C4E8">
      <w:start w:val="1"/>
      <w:numFmt w:val="lowerLetter"/>
      <w:lvlText w:val="%1)"/>
      <w:lvlJc w:val="left"/>
      <w:pPr>
        <w:ind w:left="1146" w:hanging="360"/>
      </w:pPr>
    </w:lvl>
    <w:lvl w:ilvl="1" w:tplc="6BC282EE" w:tentative="1">
      <w:start w:val="1"/>
      <w:numFmt w:val="lowerLetter"/>
      <w:lvlText w:val="%2."/>
      <w:lvlJc w:val="left"/>
      <w:pPr>
        <w:ind w:left="1866" w:hanging="360"/>
      </w:pPr>
    </w:lvl>
    <w:lvl w:ilvl="2" w:tplc="851621FA" w:tentative="1">
      <w:start w:val="1"/>
      <w:numFmt w:val="lowerRoman"/>
      <w:lvlText w:val="%3."/>
      <w:lvlJc w:val="right"/>
      <w:pPr>
        <w:ind w:left="2586" w:hanging="180"/>
      </w:pPr>
    </w:lvl>
    <w:lvl w:ilvl="3" w:tplc="EE5CDB0E" w:tentative="1">
      <w:start w:val="1"/>
      <w:numFmt w:val="decimal"/>
      <w:lvlText w:val="%4."/>
      <w:lvlJc w:val="left"/>
      <w:pPr>
        <w:ind w:left="3306" w:hanging="360"/>
      </w:pPr>
    </w:lvl>
    <w:lvl w:ilvl="4" w:tplc="46824DD0" w:tentative="1">
      <w:start w:val="1"/>
      <w:numFmt w:val="lowerLetter"/>
      <w:lvlText w:val="%5."/>
      <w:lvlJc w:val="left"/>
      <w:pPr>
        <w:ind w:left="4026" w:hanging="360"/>
      </w:pPr>
    </w:lvl>
    <w:lvl w:ilvl="5" w:tplc="9C04EC5C" w:tentative="1">
      <w:start w:val="1"/>
      <w:numFmt w:val="lowerRoman"/>
      <w:lvlText w:val="%6."/>
      <w:lvlJc w:val="right"/>
      <w:pPr>
        <w:ind w:left="4746" w:hanging="180"/>
      </w:pPr>
    </w:lvl>
    <w:lvl w:ilvl="6" w:tplc="41BAE82C" w:tentative="1">
      <w:start w:val="1"/>
      <w:numFmt w:val="decimal"/>
      <w:lvlText w:val="%7."/>
      <w:lvlJc w:val="left"/>
      <w:pPr>
        <w:ind w:left="5466" w:hanging="360"/>
      </w:pPr>
    </w:lvl>
    <w:lvl w:ilvl="7" w:tplc="93A6B0FA" w:tentative="1">
      <w:start w:val="1"/>
      <w:numFmt w:val="lowerLetter"/>
      <w:lvlText w:val="%8."/>
      <w:lvlJc w:val="left"/>
      <w:pPr>
        <w:ind w:left="6186" w:hanging="360"/>
      </w:pPr>
    </w:lvl>
    <w:lvl w:ilvl="8" w:tplc="06E8700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0AE0893E">
      <w:start w:val="1"/>
      <w:numFmt w:val="decimal"/>
      <w:lvlText w:val="%1."/>
      <w:lvlJc w:val="left"/>
      <w:pPr>
        <w:ind w:left="720" w:hanging="360"/>
      </w:pPr>
    </w:lvl>
    <w:lvl w:ilvl="1" w:tplc="A4E08E56" w:tentative="1">
      <w:start w:val="1"/>
      <w:numFmt w:val="lowerLetter"/>
      <w:lvlText w:val="%2."/>
      <w:lvlJc w:val="left"/>
      <w:pPr>
        <w:ind w:left="1440" w:hanging="360"/>
      </w:pPr>
    </w:lvl>
    <w:lvl w:ilvl="2" w:tplc="FDEAC8D4" w:tentative="1">
      <w:start w:val="1"/>
      <w:numFmt w:val="lowerRoman"/>
      <w:lvlText w:val="%3."/>
      <w:lvlJc w:val="right"/>
      <w:pPr>
        <w:ind w:left="2160" w:hanging="180"/>
      </w:pPr>
    </w:lvl>
    <w:lvl w:ilvl="3" w:tplc="0A1AF094" w:tentative="1">
      <w:start w:val="1"/>
      <w:numFmt w:val="decimal"/>
      <w:lvlText w:val="%4."/>
      <w:lvlJc w:val="left"/>
      <w:pPr>
        <w:ind w:left="2880" w:hanging="360"/>
      </w:pPr>
    </w:lvl>
    <w:lvl w:ilvl="4" w:tplc="FED8579C" w:tentative="1">
      <w:start w:val="1"/>
      <w:numFmt w:val="lowerLetter"/>
      <w:lvlText w:val="%5."/>
      <w:lvlJc w:val="left"/>
      <w:pPr>
        <w:ind w:left="3600" w:hanging="360"/>
      </w:pPr>
    </w:lvl>
    <w:lvl w:ilvl="5" w:tplc="57DCEBA4" w:tentative="1">
      <w:start w:val="1"/>
      <w:numFmt w:val="lowerRoman"/>
      <w:lvlText w:val="%6."/>
      <w:lvlJc w:val="right"/>
      <w:pPr>
        <w:ind w:left="4320" w:hanging="180"/>
      </w:pPr>
    </w:lvl>
    <w:lvl w:ilvl="6" w:tplc="90C66C68" w:tentative="1">
      <w:start w:val="1"/>
      <w:numFmt w:val="decimal"/>
      <w:lvlText w:val="%7."/>
      <w:lvlJc w:val="left"/>
      <w:pPr>
        <w:ind w:left="5040" w:hanging="360"/>
      </w:pPr>
    </w:lvl>
    <w:lvl w:ilvl="7" w:tplc="38DA7C5C" w:tentative="1">
      <w:start w:val="1"/>
      <w:numFmt w:val="lowerLetter"/>
      <w:lvlText w:val="%8."/>
      <w:lvlJc w:val="left"/>
      <w:pPr>
        <w:ind w:left="5760" w:hanging="360"/>
      </w:pPr>
    </w:lvl>
    <w:lvl w:ilvl="8" w:tplc="66DA5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D674C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D78E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3AC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00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6D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9CD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EA1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B8F2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44F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4FE0965C">
      <w:start w:val="1"/>
      <w:numFmt w:val="decimal"/>
      <w:lvlText w:val="%1."/>
      <w:lvlJc w:val="left"/>
      <w:pPr>
        <w:ind w:left="720" w:hanging="360"/>
      </w:pPr>
    </w:lvl>
    <w:lvl w:ilvl="1" w:tplc="B5D66A2C" w:tentative="1">
      <w:start w:val="1"/>
      <w:numFmt w:val="lowerLetter"/>
      <w:lvlText w:val="%2."/>
      <w:lvlJc w:val="left"/>
      <w:pPr>
        <w:ind w:left="1440" w:hanging="360"/>
      </w:pPr>
    </w:lvl>
    <w:lvl w:ilvl="2" w:tplc="A27CF66E" w:tentative="1">
      <w:start w:val="1"/>
      <w:numFmt w:val="lowerRoman"/>
      <w:lvlText w:val="%3."/>
      <w:lvlJc w:val="right"/>
      <w:pPr>
        <w:ind w:left="2160" w:hanging="180"/>
      </w:pPr>
    </w:lvl>
    <w:lvl w:ilvl="3" w:tplc="636EF466" w:tentative="1">
      <w:start w:val="1"/>
      <w:numFmt w:val="decimal"/>
      <w:lvlText w:val="%4."/>
      <w:lvlJc w:val="left"/>
      <w:pPr>
        <w:ind w:left="2880" w:hanging="360"/>
      </w:pPr>
    </w:lvl>
    <w:lvl w:ilvl="4" w:tplc="B89013E0" w:tentative="1">
      <w:start w:val="1"/>
      <w:numFmt w:val="lowerLetter"/>
      <w:lvlText w:val="%5."/>
      <w:lvlJc w:val="left"/>
      <w:pPr>
        <w:ind w:left="3600" w:hanging="360"/>
      </w:pPr>
    </w:lvl>
    <w:lvl w:ilvl="5" w:tplc="E822F16A" w:tentative="1">
      <w:start w:val="1"/>
      <w:numFmt w:val="lowerRoman"/>
      <w:lvlText w:val="%6."/>
      <w:lvlJc w:val="right"/>
      <w:pPr>
        <w:ind w:left="4320" w:hanging="180"/>
      </w:pPr>
    </w:lvl>
    <w:lvl w:ilvl="6" w:tplc="333C00FE" w:tentative="1">
      <w:start w:val="1"/>
      <w:numFmt w:val="decimal"/>
      <w:lvlText w:val="%7."/>
      <w:lvlJc w:val="left"/>
      <w:pPr>
        <w:ind w:left="5040" w:hanging="360"/>
      </w:pPr>
    </w:lvl>
    <w:lvl w:ilvl="7" w:tplc="8EBC26D2" w:tentative="1">
      <w:start w:val="1"/>
      <w:numFmt w:val="lowerLetter"/>
      <w:lvlText w:val="%8."/>
      <w:lvlJc w:val="left"/>
      <w:pPr>
        <w:ind w:left="5760" w:hanging="360"/>
      </w:pPr>
    </w:lvl>
    <w:lvl w:ilvl="8" w:tplc="917A90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2D766CC0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87901388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8D41918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C2612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4485E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318D0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5E91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D626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2B0E4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42622E98">
      <w:start w:val="1"/>
      <w:numFmt w:val="lowerRoman"/>
      <w:lvlText w:val="%1."/>
      <w:lvlJc w:val="right"/>
      <w:pPr>
        <w:ind w:left="1440" w:hanging="360"/>
      </w:pPr>
    </w:lvl>
    <w:lvl w:ilvl="1" w:tplc="DCC0577A">
      <w:start w:val="1"/>
      <w:numFmt w:val="lowerLetter"/>
      <w:lvlText w:val="%2."/>
      <w:lvlJc w:val="left"/>
      <w:pPr>
        <w:ind w:left="2160" w:hanging="360"/>
      </w:pPr>
    </w:lvl>
    <w:lvl w:ilvl="2" w:tplc="71880346" w:tentative="1">
      <w:start w:val="1"/>
      <w:numFmt w:val="lowerRoman"/>
      <w:lvlText w:val="%3."/>
      <w:lvlJc w:val="right"/>
      <w:pPr>
        <w:ind w:left="2880" w:hanging="180"/>
      </w:pPr>
    </w:lvl>
    <w:lvl w:ilvl="3" w:tplc="DA52032A" w:tentative="1">
      <w:start w:val="1"/>
      <w:numFmt w:val="decimal"/>
      <w:lvlText w:val="%4."/>
      <w:lvlJc w:val="left"/>
      <w:pPr>
        <w:ind w:left="3600" w:hanging="360"/>
      </w:pPr>
    </w:lvl>
    <w:lvl w:ilvl="4" w:tplc="D592F4EC" w:tentative="1">
      <w:start w:val="1"/>
      <w:numFmt w:val="lowerLetter"/>
      <w:lvlText w:val="%5."/>
      <w:lvlJc w:val="left"/>
      <w:pPr>
        <w:ind w:left="4320" w:hanging="360"/>
      </w:pPr>
    </w:lvl>
    <w:lvl w:ilvl="5" w:tplc="A1E42E7A" w:tentative="1">
      <w:start w:val="1"/>
      <w:numFmt w:val="lowerRoman"/>
      <w:lvlText w:val="%6."/>
      <w:lvlJc w:val="right"/>
      <w:pPr>
        <w:ind w:left="5040" w:hanging="180"/>
      </w:pPr>
    </w:lvl>
    <w:lvl w:ilvl="6" w:tplc="676ADFF8" w:tentative="1">
      <w:start w:val="1"/>
      <w:numFmt w:val="decimal"/>
      <w:lvlText w:val="%7."/>
      <w:lvlJc w:val="left"/>
      <w:pPr>
        <w:ind w:left="5760" w:hanging="360"/>
      </w:pPr>
    </w:lvl>
    <w:lvl w:ilvl="7" w:tplc="C9E4B93C" w:tentative="1">
      <w:start w:val="1"/>
      <w:numFmt w:val="lowerLetter"/>
      <w:lvlText w:val="%8."/>
      <w:lvlJc w:val="left"/>
      <w:pPr>
        <w:ind w:left="6480" w:hanging="360"/>
      </w:pPr>
    </w:lvl>
    <w:lvl w:ilvl="8" w:tplc="E7EE3C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0130FF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8C86ED8">
      <w:start w:val="1"/>
      <w:numFmt w:val="lowerLetter"/>
      <w:lvlText w:val="%2."/>
      <w:lvlJc w:val="left"/>
      <w:pPr>
        <w:ind w:left="1080" w:hanging="360"/>
      </w:pPr>
    </w:lvl>
    <w:lvl w:ilvl="2" w:tplc="DF904F38" w:tentative="1">
      <w:start w:val="1"/>
      <w:numFmt w:val="lowerRoman"/>
      <w:lvlText w:val="%3."/>
      <w:lvlJc w:val="right"/>
      <w:pPr>
        <w:ind w:left="1800" w:hanging="180"/>
      </w:pPr>
    </w:lvl>
    <w:lvl w:ilvl="3" w:tplc="9774C2B8" w:tentative="1">
      <w:start w:val="1"/>
      <w:numFmt w:val="decimal"/>
      <w:lvlText w:val="%4."/>
      <w:lvlJc w:val="left"/>
      <w:pPr>
        <w:ind w:left="2520" w:hanging="360"/>
      </w:pPr>
    </w:lvl>
    <w:lvl w:ilvl="4" w:tplc="B3D0C0C4" w:tentative="1">
      <w:start w:val="1"/>
      <w:numFmt w:val="lowerLetter"/>
      <w:lvlText w:val="%5."/>
      <w:lvlJc w:val="left"/>
      <w:pPr>
        <w:ind w:left="3240" w:hanging="360"/>
      </w:pPr>
    </w:lvl>
    <w:lvl w:ilvl="5" w:tplc="9C62F878" w:tentative="1">
      <w:start w:val="1"/>
      <w:numFmt w:val="lowerRoman"/>
      <w:lvlText w:val="%6."/>
      <w:lvlJc w:val="right"/>
      <w:pPr>
        <w:ind w:left="3960" w:hanging="180"/>
      </w:pPr>
    </w:lvl>
    <w:lvl w:ilvl="6" w:tplc="CBC6F30E" w:tentative="1">
      <w:start w:val="1"/>
      <w:numFmt w:val="decimal"/>
      <w:lvlText w:val="%7."/>
      <w:lvlJc w:val="left"/>
      <w:pPr>
        <w:ind w:left="4680" w:hanging="360"/>
      </w:pPr>
    </w:lvl>
    <w:lvl w:ilvl="7" w:tplc="F1EEBFF8" w:tentative="1">
      <w:start w:val="1"/>
      <w:numFmt w:val="lowerLetter"/>
      <w:lvlText w:val="%8."/>
      <w:lvlJc w:val="left"/>
      <w:pPr>
        <w:ind w:left="5400" w:hanging="360"/>
      </w:pPr>
    </w:lvl>
    <w:lvl w:ilvl="8" w:tplc="FE56F7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D9CCF77A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850234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204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C4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269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26EB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5E9C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E200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DAF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642A350E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D078441E" w:tentative="1">
      <w:start w:val="1"/>
      <w:numFmt w:val="lowerLetter"/>
      <w:lvlText w:val="%2."/>
      <w:lvlJc w:val="left"/>
      <w:pPr>
        <w:ind w:left="1440" w:hanging="360"/>
      </w:pPr>
    </w:lvl>
    <w:lvl w:ilvl="2" w:tplc="BAA842A0" w:tentative="1">
      <w:start w:val="1"/>
      <w:numFmt w:val="lowerRoman"/>
      <w:lvlText w:val="%3."/>
      <w:lvlJc w:val="right"/>
      <w:pPr>
        <w:ind w:left="2160" w:hanging="180"/>
      </w:pPr>
    </w:lvl>
    <w:lvl w:ilvl="3" w:tplc="4844B830" w:tentative="1">
      <w:start w:val="1"/>
      <w:numFmt w:val="decimal"/>
      <w:lvlText w:val="%4."/>
      <w:lvlJc w:val="left"/>
      <w:pPr>
        <w:ind w:left="2880" w:hanging="360"/>
      </w:pPr>
    </w:lvl>
    <w:lvl w:ilvl="4" w:tplc="BAA82E5E" w:tentative="1">
      <w:start w:val="1"/>
      <w:numFmt w:val="lowerLetter"/>
      <w:lvlText w:val="%5."/>
      <w:lvlJc w:val="left"/>
      <w:pPr>
        <w:ind w:left="3600" w:hanging="360"/>
      </w:pPr>
    </w:lvl>
    <w:lvl w:ilvl="5" w:tplc="27DA2916" w:tentative="1">
      <w:start w:val="1"/>
      <w:numFmt w:val="lowerRoman"/>
      <w:lvlText w:val="%6."/>
      <w:lvlJc w:val="right"/>
      <w:pPr>
        <w:ind w:left="4320" w:hanging="180"/>
      </w:pPr>
    </w:lvl>
    <w:lvl w:ilvl="6" w:tplc="970409D6" w:tentative="1">
      <w:start w:val="1"/>
      <w:numFmt w:val="decimal"/>
      <w:lvlText w:val="%7."/>
      <w:lvlJc w:val="left"/>
      <w:pPr>
        <w:ind w:left="5040" w:hanging="360"/>
      </w:pPr>
    </w:lvl>
    <w:lvl w:ilvl="7" w:tplc="CD36474A" w:tentative="1">
      <w:start w:val="1"/>
      <w:numFmt w:val="lowerLetter"/>
      <w:lvlText w:val="%8."/>
      <w:lvlJc w:val="left"/>
      <w:pPr>
        <w:ind w:left="5760" w:hanging="360"/>
      </w:pPr>
    </w:lvl>
    <w:lvl w:ilvl="8" w:tplc="4790AF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5D9CB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3236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1EF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EB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442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4A3B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50BB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6C0D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E97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31A631A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60A7B56" w:tentative="1">
      <w:start w:val="1"/>
      <w:numFmt w:val="lowerLetter"/>
      <w:lvlText w:val="%2."/>
      <w:lvlJc w:val="left"/>
      <w:pPr>
        <w:ind w:left="1440" w:hanging="360"/>
      </w:pPr>
    </w:lvl>
    <w:lvl w:ilvl="2" w:tplc="34643D74" w:tentative="1">
      <w:start w:val="1"/>
      <w:numFmt w:val="lowerRoman"/>
      <w:lvlText w:val="%3."/>
      <w:lvlJc w:val="right"/>
      <w:pPr>
        <w:ind w:left="2160" w:hanging="180"/>
      </w:pPr>
    </w:lvl>
    <w:lvl w:ilvl="3" w:tplc="E5464A9C" w:tentative="1">
      <w:start w:val="1"/>
      <w:numFmt w:val="decimal"/>
      <w:lvlText w:val="%4."/>
      <w:lvlJc w:val="left"/>
      <w:pPr>
        <w:ind w:left="2880" w:hanging="360"/>
      </w:pPr>
    </w:lvl>
    <w:lvl w:ilvl="4" w:tplc="C77C91E2" w:tentative="1">
      <w:start w:val="1"/>
      <w:numFmt w:val="lowerLetter"/>
      <w:lvlText w:val="%5."/>
      <w:lvlJc w:val="left"/>
      <w:pPr>
        <w:ind w:left="3600" w:hanging="360"/>
      </w:pPr>
    </w:lvl>
    <w:lvl w:ilvl="5" w:tplc="0848278E" w:tentative="1">
      <w:start w:val="1"/>
      <w:numFmt w:val="lowerRoman"/>
      <w:lvlText w:val="%6."/>
      <w:lvlJc w:val="right"/>
      <w:pPr>
        <w:ind w:left="4320" w:hanging="180"/>
      </w:pPr>
    </w:lvl>
    <w:lvl w:ilvl="6" w:tplc="C246726E" w:tentative="1">
      <w:start w:val="1"/>
      <w:numFmt w:val="decimal"/>
      <w:lvlText w:val="%7."/>
      <w:lvlJc w:val="left"/>
      <w:pPr>
        <w:ind w:left="5040" w:hanging="360"/>
      </w:pPr>
    </w:lvl>
    <w:lvl w:ilvl="7" w:tplc="89A052DA" w:tentative="1">
      <w:start w:val="1"/>
      <w:numFmt w:val="lowerLetter"/>
      <w:lvlText w:val="%8."/>
      <w:lvlJc w:val="left"/>
      <w:pPr>
        <w:ind w:left="5760" w:hanging="360"/>
      </w:pPr>
    </w:lvl>
    <w:lvl w:ilvl="8" w:tplc="F036D2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0EFC217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B528408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CA6E60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38E9F9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6C11A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6D6D16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194577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A008F1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760463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9424B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04D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E29E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AA90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3E6A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4BC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4E19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5A4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1470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8B5A9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9A2BDA4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E5FA2C94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8E3E59B2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8BD4D468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25F8E254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588A07C2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1A2EC6B4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864691E4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2915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533E8"/>
    <w:rsid w:val="00460C3D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50F7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70E09"/>
    <w:rsid w:val="006758CC"/>
    <w:rsid w:val="00693D4C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81D6A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C44AE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06E1B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86FFE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pl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2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813</Words>
  <Characters>4636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18</cp:revision>
  <cp:lastPrinted>2026-04-23T14:54:00Z</cp:lastPrinted>
  <dcterms:created xsi:type="dcterms:W3CDTF">2026-04-27T12:44:00Z</dcterms:created>
  <dcterms:modified xsi:type="dcterms:W3CDTF">2026-06-01T14:15:00Z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pl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