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717" w:type="dxa"/>
        <w:tblLayout w:type="fixed"/>
        <w:tblLook w:val="0000" w:firstRow="0" w:lastRow="0" w:firstColumn="0" w:lastColumn="0" w:noHBand="0" w:noVBand="0"/>
      </w:tblPr>
      <w:tblGrid>
        <w:gridCol w:w="3828"/>
        <w:gridCol w:w="2847"/>
        <w:gridCol w:w="4099"/>
      </w:tblGrid>
      <w:tr w:rsidR="00267E69" w:rsidRPr="00E95A98" w14:paraId="05EA9BB9" w14:textId="77777777" w:rsidTr="005B17EA">
        <w:trPr>
          <w:cantSplit/>
        </w:trPr>
        <w:tc>
          <w:tcPr>
            <w:tcW w:w="3828" w:type="dxa"/>
            <w:tcBorders>
              <w:top w:val="single" w:sz="6" w:space="0" w:color="auto"/>
              <w:left w:val="single" w:sz="6" w:space="0" w:color="auto"/>
              <w:right w:val="single" w:sz="6" w:space="0" w:color="auto"/>
            </w:tcBorders>
          </w:tcPr>
          <w:p w14:paraId="2708D91A" w14:textId="77777777" w:rsidR="005B17EA" w:rsidRPr="00E95A98" w:rsidRDefault="00B341DC" w:rsidP="00983735">
            <w:pPr>
              <w:pStyle w:val="top-table2"/>
              <w:jc w:val="both"/>
              <w:rPr>
                <w:rFonts w:cs="Arial"/>
                <w:color w:val="auto"/>
              </w:rPr>
            </w:pPr>
            <w:r w:rsidRPr="00E95A98">
              <w:rPr>
                <w:rFonts w:cs="Arial"/>
                <w:b/>
                <w:bCs/>
                <w:color w:val="auto"/>
                <w:sz w:val="18"/>
              </w:rPr>
              <w:t xml:space="preserve">Publication: </w:t>
            </w:r>
          </w:p>
        </w:tc>
        <w:tc>
          <w:tcPr>
            <w:tcW w:w="2847" w:type="dxa"/>
            <w:tcBorders>
              <w:top w:val="single" w:sz="6" w:space="0" w:color="auto"/>
              <w:left w:val="single" w:sz="6" w:space="0" w:color="auto"/>
              <w:right w:val="single" w:sz="6" w:space="0" w:color="auto"/>
            </w:tcBorders>
          </w:tcPr>
          <w:p w14:paraId="197D8E71" w14:textId="77777777" w:rsidR="005B17EA" w:rsidRPr="00E95A98" w:rsidRDefault="00B341DC" w:rsidP="00983735">
            <w:pPr>
              <w:pStyle w:val="top-table2"/>
              <w:jc w:val="both"/>
              <w:rPr>
                <w:rFonts w:cs="Arial"/>
                <w:b/>
                <w:color w:val="auto"/>
                <w:sz w:val="18"/>
              </w:rPr>
            </w:pPr>
            <w:r w:rsidRPr="00E95A98">
              <w:rPr>
                <w:rFonts w:cs="Arial"/>
                <w:b/>
                <w:bCs/>
                <w:color w:val="auto"/>
                <w:sz w:val="18"/>
              </w:rPr>
              <w:t xml:space="preserve">Subject: </w:t>
            </w:r>
          </w:p>
        </w:tc>
        <w:tc>
          <w:tcPr>
            <w:tcW w:w="4099" w:type="dxa"/>
            <w:tcBorders>
              <w:top w:val="single" w:sz="6" w:space="0" w:color="auto"/>
              <w:left w:val="single" w:sz="6" w:space="0" w:color="auto"/>
              <w:right w:val="single" w:sz="6" w:space="0" w:color="auto"/>
            </w:tcBorders>
          </w:tcPr>
          <w:p w14:paraId="00CE5048" w14:textId="77777777" w:rsidR="005B17EA" w:rsidRPr="00E95A98" w:rsidRDefault="00B341DC" w:rsidP="00983735">
            <w:pPr>
              <w:pStyle w:val="top-table2"/>
              <w:jc w:val="both"/>
              <w:rPr>
                <w:rFonts w:cs="Arial"/>
                <w:b/>
                <w:color w:val="auto"/>
                <w:sz w:val="18"/>
              </w:rPr>
            </w:pPr>
            <w:r w:rsidRPr="00E95A98">
              <w:rPr>
                <w:rFonts w:cs="Arial"/>
                <w:b/>
                <w:bCs/>
                <w:color w:val="auto"/>
                <w:sz w:val="18"/>
              </w:rPr>
              <w:t xml:space="preserve">Length: </w:t>
            </w:r>
          </w:p>
        </w:tc>
      </w:tr>
      <w:tr w:rsidR="00267E69" w:rsidRPr="00E95A98" w14:paraId="72033CAC" w14:textId="77777777" w:rsidTr="005B17EA">
        <w:trPr>
          <w:cantSplit/>
        </w:trPr>
        <w:tc>
          <w:tcPr>
            <w:tcW w:w="3828" w:type="dxa"/>
            <w:tcBorders>
              <w:top w:val="single" w:sz="6" w:space="0" w:color="auto"/>
              <w:left w:val="single" w:sz="6" w:space="0" w:color="auto"/>
              <w:bottom w:val="single" w:sz="6" w:space="0" w:color="auto"/>
              <w:right w:val="single" w:sz="6" w:space="0" w:color="auto"/>
            </w:tcBorders>
          </w:tcPr>
          <w:p w14:paraId="1464B937" w14:textId="77777777" w:rsidR="005B17EA" w:rsidRPr="00E95A98" w:rsidRDefault="00B341DC" w:rsidP="00983735">
            <w:pPr>
              <w:pStyle w:val="top-table2"/>
              <w:jc w:val="both"/>
              <w:rPr>
                <w:rFonts w:cs="Arial"/>
                <w:color w:val="0070C0"/>
              </w:rPr>
            </w:pPr>
            <w:r w:rsidRPr="00E95A98">
              <w:rPr>
                <w:rFonts w:cs="Arial"/>
                <w:color w:val="0070C0"/>
              </w:rPr>
              <w:t>CASP 2025</w:t>
            </w:r>
          </w:p>
          <w:p w14:paraId="77222A02" w14:textId="77777777" w:rsidR="005B17EA" w:rsidRPr="00E95A98" w:rsidRDefault="005B17EA" w:rsidP="00983735">
            <w:pPr>
              <w:pStyle w:val="top-table2"/>
              <w:jc w:val="both"/>
              <w:rPr>
                <w:rFonts w:cs="Arial"/>
                <w:color w:val="0070C0"/>
              </w:rPr>
            </w:pPr>
          </w:p>
          <w:p w14:paraId="74B2840B" w14:textId="77777777" w:rsidR="005B17EA" w:rsidRPr="00E95A98" w:rsidRDefault="005B17EA" w:rsidP="00983735">
            <w:pPr>
              <w:pStyle w:val="top-table2"/>
              <w:jc w:val="both"/>
              <w:rPr>
                <w:rFonts w:cs="Arial"/>
                <w:color w:val="0070C0"/>
              </w:rPr>
            </w:pPr>
          </w:p>
        </w:tc>
        <w:tc>
          <w:tcPr>
            <w:tcW w:w="2847" w:type="dxa"/>
            <w:tcBorders>
              <w:top w:val="single" w:sz="6" w:space="0" w:color="auto"/>
              <w:left w:val="single" w:sz="6" w:space="0" w:color="auto"/>
              <w:bottom w:val="single" w:sz="6" w:space="0" w:color="auto"/>
              <w:right w:val="single" w:sz="6" w:space="0" w:color="auto"/>
            </w:tcBorders>
          </w:tcPr>
          <w:p w14:paraId="7F808D02" w14:textId="5560979A" w:rsidR="005B17EA" w:rsidRPr="00E95A98" w:rsidRDefault="00B341DC" w:rsidP="00983735">
            <w:pPr>
              <w:pStyle w:val="top-table2"/>
              <w:jc w:val="both"/>
              <w:rPr>
                <w:rFonts w:cs="Arial"/>
                <w:color w:val="0070C0"/>
              </w:rPr>
            </w:pPr>
            <w:r w:rsidRPr="00E95A98">
              <w:rPr>
                <w:rFonts w:cs="Arial"/>
                <w:color w:val="0070C0"/>
              </w:rPr>
              <w:t>CASP 2025: social media for PSA 2 (child bicycle seats)</w:t>
            </w:r>
          </w:p>
          <w:p w14:paraId="01AE7F0A" w14:textId="77777777" w:rsidR="005B17EA" w:rsidRPr="00E95A98" w:rsidRDefault="005B17EA" w:rsidP="00983735">
            <w:pPr>
              <w:pStyle w:val="top-table2"/>
              <w:jc w:val="both"/>
              <w:rPr>
                <w:rFonts w:cs="Arial"/>
                <w:color w:val="0070C0"/>
              </w:rPr>
            </w:pPr>
          </w:p>
        </w:tc>
        <w:tc>
          <w:tcPr>
            <w:tcW w:w="4099" w:type="dxa"/>
            <w:tcBorders>
              <w:top w:val="single" w:sz="6" w:space="0" w:color="auto"/>
              <w:left w:val="single" w:sz="6" w:space="0" w:color="auto"/>
              <w:bottom w:val="single" w:sz="6" w:space="0" w:color="auto"/>
              <w:right w:val="single" w:sz="6" w:space="0" w:color="auto"/>
            </w:tcBorders>
          </w:tcPr>
          <w:p w14:paraId="438A8079" w14:textId="7C0B1402" w:rsidR="00310B97" w:rsidRPr="00E95A98" w:rsidRDefault="00B341DC">
            <w:pPr>
              <w:pStyle w:val="top-table2"/>
              <w:jc w:val="both"/>
              <w:rPr>
                <w:color w:val="0070C0"/>
              </w:rPr>
            </w:pPr>
            <w:r w:rsidRPr="00E95A98">
              <w:rPr>
                <w:color w:val="0070C0"/>
              </w:rPr>
              <w:t>word count: 811</w:t>
            </w:r>
          </w:p>
          <w:p w14:paraId="1E4C591C" w14:textId="2B6CFBAA" w:rsidR="005B17EA" w:rsidRPr="00E95A98" w:rsidRDefault="005B17EA" w:rsidP="00983735">
            <w:pPr>
              <w:pStyle w:val="top-table2"/>
              <w:jc w:val="both"/>
              <w:rPr>
                <w:rFonts w:cs="Arial"/>
                <w:color w:val="0070C0"/>
              </w:rPr>
            </w:pPr>
          </w:p>
        </w:tc>
      </w:tr>
    </w:tbl>
    <w:p w14:paraId="2A9CAA6A" w14:textId="77777777" w:rsidR="00362D52" w:rsidRPr="00E95A98" w:rsidRDefault="00362D52">
      <w:commentRangeStart w:id="0"/>
    </w:p>
    <w:p w14:paraId="2BA2BD44" w14:textId="63BCF66B" w:rsidR="00362D52" w:rsidRPr="00E95A98" w:rsidRDefault="00B341DC" w:rsidP="00362D52">
      <w:pPr>
        <w:jc w:val="center"/>
        <w:rPr>
          <w:b/>
          <w:bCs/>
        </w:rPr>
      </w:pPr>
      <w:r w:rsidRPr="00E95A98">
        <w:rPr>
          <w:b/>
          <w:bCs/>
        </w:rPr>
        <w:t>SOCIAL MEDIA MESSAGES FOR CONSUMERS</w:t>
      </w:r>
      <w:commentRangeEnd w:id="0"/>
      <w:r w:rsidRPr="00E95A98">
        <w:rPr>
          <w:rStyle w:val="CommentReference"/>
          <w:b/>
          <w:bCs/>
          <w:sz w:val="24"/>
          <w:szCs w:val="24"/>
        </w:rPr>
        <w:commentReference w:id="0"/>
      </w:r>
    </w:p>
    <w:p w14:paraId="4AEC393E" w14:textId="77777777" w:rsidR="00784F54" w:rsidRPr="00E95A98" w:rsidRDefault="00B341DC">
      <w:pPr>
        <w:jc w:val="center"/>
      </w:pPr>
      <w:r w:rsidRPr="00E95A98">
        <w:rPr>
          <w:b/>
          <w:bCs/>
          <w:u w:val="single"/>
        </w:rPr>
        <w:t>(To be published on X, LinkedIn and Facebook)</w:t>
      </w:r>
    </w:p>
    <w:tbl>
      <w:tblPr>
        <w:tblStyle w:val="TableGrid"/>
        <w:tblW w:w="10774" w:type="dxa"/>
        <w:tblInd w:w="-714" w:type="dxa"/>
        <w:tblLook w:val="04A0" w:firstRow="1" w:lastRow="0" w:firstColumn="1" w:lastColumn="0" w:noHBand="0" w:noVBand="1"/>
      </w:tblPr>
      <w:tblGrid>
        <w:gridCol w:w="2269"/>
        <w:gridCol w:w="3827"/>
        <w:gridCol w:w="4678"/>
      </w:tblGrid>
      <w:tr w:rsidR="00267E69" w:rsidRPr="00E95A98" w14:paraId="1999BEC9" w14:textId="77777777" w:rsidTr="100CD472">
        <w:tc>
          <w:tcPr>
            <w:tcW w:w="2269" w:type="dxa"/>
          </w:tcPr>
          <w:p w14:paraId="1ECF9D6B" w14:textId="79A3C11D" w:rsidR="00400D95" w:rsidRPr="00E95A98" w:rsidRDefault="00B341DC" w:rsidP="2E890605">
            <w:pPr>
              <w:jc w:val="left"/>
              <w:rPr>
                <w:b/>
                <w:bCs/>
              </w:rPr>
            </w:pPr>
            <w:r w:rsidRPr="00E95A98">
              <w:rPr>
                <w:b/>
                <w:bCs/>
              </w:rPr>
              <w:t>Image caption</w:t>
            </w:r>
          </w:p>
        </w:tc>
        <w:tc>
          <w:tcPr>
            <w:tcW w:w="3827" w:type="dxa"/>
          </w:tcPr>
          <w:p w14:paraId="5529A450" w14:textId="0CE0C75E" w:rsidR="00400D95" w:rsidRPr="00E95A98" w:rsidRDefault="00E95A98" w:rsidP="005B17EA">
            <w:pPr>
              <w:rPr>
                <w:b/>
                <w:bCs/>
                <w:highlight w:val="yellow"/>
              </w:rPr>
            </w:pPr>
            <w:r w:rsidRPr="00E95A98">
              <w:rPr>
                <w:b/>
                <w:bCs/>
                <w:highlight w:val="yellow"/>
                <w:lang w:val="fr-FR"/>
              </w:rPr>
              <w:t>Short caption</w:t>
            </w:r>
          </w:p>
        </w:tc>
        <w:tc>
          <w:tcPr>
            <w:tcW w:w="4678" w:type="dxa"/>
          </w:tcPr>
          <w:p w14:paraId="39916342" w14:textId="38BDF424" w:rsidR="00400D95" w:rsidRPr="00E95A98" w:rsidRDefault="00E95A98" w:rsidP="005B17EA">
            <w:pPr>
              <w:rPr>
                <w:b/>
                <w:bCs/>
                <w:highlight w:val="yellow"/>
              </w:rPr>
            </w:pPr>
            <w:r w:rsidRPr="00E95A98">
              <w:rPr>
                <w:b/>
                <w:bCs/>
                <w:highlight w:val="yellow"/>
                <w:lang w:val="fr-FR"/>
              </w:rPr>
              <w:t>Long caption</w:t>
            </w:r>
          </w:p>
        </w:tc>
      </w:tr>
      <w:tr w:rsidR="00267E69" w:rsidRPr="00E95A98" w14:paraId="05A0990E" w14:textId="77777777" w:rsidTr="100CD472">
        <w:trPr>
          <w:trHeight w:val="4235"/>
        </w:trPr>
        <w:tc>
          <w:tcPr>
            <w:tcW w:w="2269" w:type="dxa"/>
          </w:tcPr>
          <w:p w14:paraId="330D1038" w14:textId="77777777" w:rsidR="00400D95" w:rsidRDefault="00B341DC" w:rsidP="2E890605">
            <w:pPr>
              <w:jc w:val="left"/>
            </w:pPr>
            <w:r w:rsidRPr="00E95A98">
              <w:rPr>
                <w:highlight w:val="yellow"/>
              </w:rPr>
              <w:t>Safe products, safe choices: trust is built on testing</w:t>
            </w:r>
          </w:p>
          <w:p w14:paraId="443065D0" w14:textId="77777777" w:rsidR="00A4187D" w:rsidRDefault="00A4187D" w:rsidP="2E890605">
            <w:pPr>
              <w:jc w:val="left"/>
            </w:pPr>
          </w:p>
          <w:p w14:paraId="3A38D666" w14:textId="5A07083D" w:rsidR="00A4187D" w:rsidRPr="00A4187D" w:rsidRDefault="00A4187D" w:rsidP="2E890605">
            <w:pPr>
              <w:jc w:val="left"/>
              <w:rPr>
                <w:lang w:val="fr-BE"/>
              </w:rPr>
            </w:pPr>
            <w:r w:rsidRPr="00A4187D">
              <w:rPr>
                <w:lang w:val="fr-BE"/>
              </w:rPr>
              <w:t>Des produits sûrs, des choix sûrs : la confiance repose sur les tests</w:t>
            </w:r>
          </w:p>
        </w:tc>
        <w:tc>
          <w:tcPr>
            <w:tcW w:w="3827" w:type="dxa"/>
          </w:tcPr>
          <w:p w14:paraId="03595A05" w14:textId="77777777" w:rsidR="00784F54" w:rsidRPr="00E95A98" w:rsidRDefault="00B341DC">
            <w:pPr>
              <w:pStyle w:val="NoSpacing"/>
              <w:rPr>
                <w:lang w:val="fr-FR"/>
              </w:rPr>
            </w:pPr>
            <w:r w:rsidRPr="00E95A98">
              <w:rPr>
                <w:rFonts w:ascii="Segoe UI Emoji" w:hAnsi="Segoe UI Emoji"/>
                <w:lang w:val="fr-FR"/>
              </w:rPr>
              <w:t>⚠️</w:t>
            </w:r>
            <w:r w:rsidRPr="00E95A98">
              <w:rPr>
                <w:lang w:val="fr-FR"/>
              </w:rPr>
              <w:t>Ce n’est pas parce qu’un produit est pour un enfant qu’il est sûr.</w:t>
            </w:r>
          </w:p>
          <w:p w14:paraId="2896FF82" w14:textId="77777777" w:rsidR="0052522A" w:rsidRPr="00E95A98" w:rsidRDefault="0052522A" w:rsidP="00060AA2">
            <w:pPr>
              <w:pStyle w:val="NoSpacing"/>
              <w:rPr>
                <w:lang w:val="fr-FR"/>
              </w:rPr>
            </w:pPr>
          </w:p>
          <w:p w14:paraId="566F7CCF" w14:textId="210EF253" w:rsidR="003F6EF4" w:rsidRPr="00E95A98" w:rsidRDefault="00B341DC" w:rsidP="003F6EF4">
            <w:pPr>
              <w:pStyle w:val="ListParagraph"/>
              <w:ind w:left="0"/>
              <w:jc w:val="left"/>
              <w:rPr>
                <w:lang w:val="fr-FR"/>
              </w:rPr>
            </w:pPr>
            <w:r w:rsidRPr="00E95A98">
              <w:rPr>
                <w:lang w:val="fr-FR"/>
              </w:rPr>
              <w:t>17 des 25 (68 %) sièges enfant pour bicyclette testés ne respectaient pas les normes de sécurité.</w:t>
            </w:r>
          </w:p>
          <w:p w14:paraId="00DDC231" w14:textId="77777777" w:rsidR="003F6EF4" w:rsidRPr="00E95A98" w:rsidRDefault="003F6EF4" w:rsidP="00060AA2">
            <w:pPr>
              <w:pStyle w:val="NoSpacing"/>
              <w:rPr>
                <w:lang w:val="fr-FR"/>
              </w:rPr>
            </w:pPr>
          </w:p>
          <w:p w14:paraId="089213D1" w14:textId="51464036" w:rsidR="00784F54" w:rsidRPr="00E95A98" w:rsidRDefault="00B341DC">
            <w:pPr>
              <w:pStyle w:val="NoSpacing"/>
              <w:rPr>
                <w:lang w:val="fr-FR"/>
              </w:rPr>
            </w:pPr>
            <w:r w:rsidRPr="00E95A98">
              <w:rPr>
                <w:rFonts w:ascii="Segoe UI Emoji" w:hAnsi="Segoe UI Emoji"/>
                <w:lang w:val="fr-FR"/>
              </w:rPr>
              <w:t>✅</w:t>
            </w:r>
            <w:r w:rsidRPr="00E95A98">
              <w:rPr>
                <w:lang w:val="fr-FR"/>
              </w:rPr>
              <w:t xml:space="preserve"> Consultez </w:t>
            </w:r>
            <w:hyperlink r:id="rId12" w:anchor="/screen/home" w:history="1">
              <w:r w:rsidR="00784F54" w:rsidRPr="00E95A98">
                <w:rPr>
                  <w:rStyle w:val="Hyperlink"/>
                  <w:lang w:val="fr-FR"/>
                </w:rPr>
                <w:t>Safety Gate</w:t>
              </w:r>
            </w:hyperlink>
            <w:r w:rsidRPr="00E95A98">
              <w:rPr>
                <w:lang w:val="fr-FR"/>
              </w:rPr>
              <w:t xml:space="preserve"> — la base de données d’alertes sur les produits de l’UE — avant d’acheter.</w:t>
            </w:r>
          </w:p>
          <w:p w14:paraId="4127FCF0" w14:textId="77777777" w:rsidR="00E76F16" w:rsidRPr="00E95A98" w:rsidRDefault="00E76F16" w:rsidP="00060AA2">
            <w:pPr>
              <w:pStyle w:val="NoSpacing"/>
              <w:rPr>
                <w:lang w:val="fr-FR"/>
              </w:rPr>
            </w:pPr>
          </w:p>
          <w:p w14:paraId="56C06733" w14:textId="0940064D" w:rsidR="00784F54" w:rsidRPr="00E95A98" w:rsidRDefault="00B341DC">
            <w:pPr>
              <w:pStyle w:val="NoSpacing"/>
            </w:pPr>
            <w:r w:rsidRPr="00E95A98">
              <w:rPr>
                <w:lang w:val="fr-FR"/>
              </w:rPr>
              <w:t>#SafetyFirst</w:t>
            </w:r>
            <w:r w:rsidR="00A675E1">
              <w:rPr>
                <w:lang w:val="fr-FR"/>
              </w:rPr>
              <w:t xml:space="preserve"> </w:t>
            </w:r>
          </w:p>
          <w:p w14:paraId="7659B6A6" w14:textId="11EE7FCA" w:rsidR="00150345" w:rsidRPr="00E95A98" w:rsidRDefault="00150345"/>
        </w:tc>
        <w:tc>
          <w:tcPr>
            <w:tcW w:w="4678" w:type="dxa"/>
          </w:tcPr>
          <w:p w14:paraId="2FEC7F7F" w14:textId="668F9314" w:rsidR="00205472" w:rsidRPr="00E95A98" w:rsidRDefault="00B341DC" w:rsidP="00205472">
            <w:pPr>
              <w:pStyle w:val="ListParagraph"/>
              <w:ind w:left="0"/>
              <w:jc w:val="left"/>
              <w:rPr>
                <w:lang w:val="fr-FR"/>
              </w:rPr>
            </w:pPr>
            <w:r w:rsidRPr="00E95A98">
              <w:rPr>
                <w:lang w:val="fr-FR"/>
              </w:rPr>
              <w:t>Conçu pour les enfants 👶 ne garantit pas toujours que c’est sans danger.</w:t>
            </w:r>
          </w:p>
          <w:p w14:paraId="29C2BD79" w14:textId="77777777" w:rsidR="00205472" w:rsidRPr="00E95A98" w:rsidRDefault="00205472" w:rsidP="00205472">
            <w:pPr>
              <w:pStyle w:val="ListParagraph"/>
              <w:ind w:left="0"/>
              <w:jc w:val="left"/>
              <w:rPr>
                <w:lang w:val="fr-FR"/>
              </w:rPr>
            </w:pPr>
          </w:p>
          <w:p w14:paraId="3FD7B4F5" w14:textId="738921EE" w:rsidR="00FB5185" w:rsidRPr="00E95A98" w:rsidRDefault="00B341DC" w:rsidP="00205472">
            <w:pPr>
              <w:pStyle w:val="ListParagraph"/>
              <w:ind w:left="0"/>
              <w:jc w:val="left"/>
              <w:rPr>
                <w:lang w:val="fr-FR"/>
              </w:rPr>
            </w:pPr>
            <w:r w:rsidRPr="00E95A98">
              <w:rPr>
                <w:rFonts w:cs="Segoe UI Emoji"/>
                <w:lang w:val="fr-FR"/>
              </w:rPr>
              <w:t xml:space="preserve">Des tests récents effectués sur une sélection de sièges enfant pour bicyclette </w:t>
            </w:r>
            <w:r w:rsidRPr="00E95A98">
              <w:rPr>
                <w:rFonts w:ascii="Segoe UI Emoji" w:hAnsi="Segoe UI Emoji" w:cs="Segoe UI Emoji"/>
                <w:lang w:val="fr-FR"/>
              </w:rPr>
              <w:t>🔎</w:t>
            </w:r>
            <w:r w:rsidRPr="00E95A98">
              <w:rPr>
                <w:rFonts w:cs="Segoe UI Emoji"/>
                <w:lang w:val="fr-FR"/>
              </w:rPr>
              <w:t xml:space="preserve"> ont révélé que 17 des 25 modèles testés (68 %) ne respectaient pas les normes de sécurité. Les risques ne sont pas toujours visibles, c’est pourquoi une surveillance continue est essentielle. Les États membres de l’UE collaborent afin de garantir la sécurité des produits de consommation.</w:t>
            </w:r>
          </w:p>
          <w:p w14:paraId="08F72AD7" w14:textId="77777777" w:rsidR="009C4394" w:rsidRPr="00E95A98" w:rsidRDefault="009C4394" w:rsidP="00060AA2">
            <w:pPr>
              <w:pStyle w:val="NoSpacing"/>
              <w:rPr>
                <w:lang w:val="fr-FR"/>
              </w:rPr>
            </w:pPr>
          </w:p>
          <w:p w14:paraId="32618665" w14:textId="2033BD02" w:rsidR="00522729" w:rsidRPr="00E95A98" w:rsidRDefault="00B341DC" w:rsidP="00060AA2">
            <w:pPr>
              <w:pStyle w:val="NoSpacing"/>
              <w:rPr>
                <w:lang w:val="fr-FR"/>
              </w:rPr>
            </w:pPr>
            <w:r w:rsidRPr="00E95A98">
              <w:rPr>
                <w:lang w:val="fr-FR"/>
              </w:rPr>
              <w:t>Des consommateurs bien informés sont des consommateurs en sécurité.</w:t>
            </w:r>
          </w:p>
          <w:p w14:paraId="371659E2" w14:textId="02B28E50" w:rsidR="00DB56BC" w:rsidRPr="00E95A98" w:rsidRDefault="00B341DC" w:rsidP="00060AA2">
            <w:pPr>
              <w:pStyle w:val="NoSpacing"/>
              <w:rPr>
                <w:lang w:val="fr-FR"/>
              </w:rPr>
            </w:pPr>
            <w:r w:rsidRPr="00E95A98">
              <w:rPr>
                <w:rFonts w:ascii="Segoe UI Emoji" w:hAnsi="Segoe UI Emoji"/>
                <w:lang w:val="fr-FR"/>
              </w:rPr>
              <w:t>➡️</w:t>
            </w:r>
            <w:r w:rsidRPr="00E95A98">
              <w:rPr>
                <w:lang w:val="fr-FR"/>
              </w:rPr>
              <w:t xml:space="preserve">Consultez </w:t>
            </w:r>
            <w:hyperlink r:id="rId13" w:anchor="/screen/home" w:history="1">
              <w:r w:rsidR="00DB56BC" w:rsidRPr="00E95A98">
                <w:rPr>
                  <w:rStyle w:val="Hyperlink"/>
                  <w:lang w:val="fr-FR"/>
                </w:rPr>
                <w:t>Safety Gate</w:t>
              </w:r>
            </w:hyperlink>
            <w:r w:rsidRPr="00E95A98">
              <w:rPr>
                <w:lang w:val="fr-FR"/>
              </w:rPr>
              <w:t xml:space="preserve"> — la base de données d’alertes sur les produits de l’UE — avant d’acheter. </w:t>
            </w:r>
          </w:p>
          <w:p w14:paraId="2E5F472F" w14:textId="77777777" w:rsidR="000813DB" w:rsidRPr="00E95A98" w:rsidRDefault="000813DB" w:rsidP="00060AA2">
            <w:pPr>
              <w:pStyle w:val="NoSpacing"/>
              <w:rPr>
                <w:lang w:val="fr-FR"/>
              </w:rPr>
            </w:pPr>
          </w:p>
          <w:p w14:paraId="0592C199" w14:textId="77777777" w:rsidR="002A203E" w:rsidRPr="00E95A98" w:rsidRDefault="00B341DC" w:rsidP="002A203E">
            <w:pPr>
              <w:pStyle w:val="NoSpacing"/>
              <w:rPr>
                <w:lang w:val="fr-FR"/>
              </w:rPr>
            </w:pPr>
            <w:r w:rsidRPr="00E95A98">
              <w:rPr>
                <w:lang w:val="fr-FR"/>
              </w:rPr>
              <w:t xml:space="preserve">La sécurité avant tout, à chaque sortie </w:t>
            </w:r>
            <w:r w:rsidRPr="00E95A98">
              <w:rPr>
                <w:rFonts w:ascii="Segoe UI Emoji" w:hAnsi="Segoe UI Emoji"/>
                <w:lang w:val="fr-FR"/>
              </w:rPr>
              <w:t>✅</w:t>
            </w:r>
          </w:p>
          <w:p w14:paraId="379DA1BD" w14:textId="26D35C59" w:rsidR="00784F54" w:rsidRPr="00E95A98" w:rsidRDefault="00B341DC">
            <w:pPr>
              <w:pStyle w:val="NoSpacing"/>
            </w:pPr>
            <w:r w:rsidRPr="00E95A98">
              <w:rPr>
                <w:lang w:val="fr-FR"/>
              </w:rPr>
              <w:t>#SafetyFirst</w:t>
            </w:r>
          </w:p>
          <w:p w14:paraId="6AC0E867" w14:textId="13BF56E2" w:rsidR="00856067" w:rsidRPr="00E95A98" w:rsidRDefault="00856067" w:rsidP="00060AA2">
            <w:pPr>
              <w:pStyle w:val="NoSpacing"/>
            </w:pPr>
          </w:p>
        </w:tc>
      </w:tr>
      <w:tr w:rsidR="00E95A98" w:rsidRPr="00E95A98" w14:paraId="7AED31D5" w14:textId="77777777" w:rsidTr="0093641A">
        <w:trPr>
          <w:trHeight w:val="701"/>
        </w:trPr>
        <w:tc>
          <w:tcPr>
            <w:tcW w:w="2269" w:type="dxa"/>
          </w:tcPr>
          <w:p w14:paraId="650990F1" w14:textId="77777777" w:rsidR="00E95A98" w:rsidRPr="00E95A98" w:rsidRDefault="00E95A98" w:rsidP="00E95A98">
            <w:pPr>
              <w:jc w:val="left"/>
              <w:rPr>
                <w:highlight w:val="yellow"/>
              </w:rPr>
            </w:pPr>
          </w:p>
        </w:tc>
        <w:tc>
          <w:tcPr>
            <w:tcW w:w="3827" w:type="dxa"/>
          </w:tcPr>
          <w:p w14:paraId="3B0A557A" w14:textId="52E71ED8" w:rsidR="00E95A98" w:rsidRPr="00E95A98" w:rsidRDefault="00E95A98" w:rsidP="00E95A98">
            <w:pPr>
              <w:pStyle w:val="NoSpacing"/>
              <w:rPr>
                <w:rFonts w:ascii="Segoe UI Emoji" w:hAnsi="Segoe UI Emoji"/>
                <w:lang w:val="fr-FR"/>
              </w:rPr>
            </w:pPr>
            <w:r w:rsidRPr="00E95A98">
              <w:rPr>
                <w:b/>
                <w:bCs/>
                <w:highlight w:val="yellow"/>
                <w:lang w:val="fr-FR"/>
              </w:rPr>
              <w:t>Short caption</w:t>
            </w:r>
          </w:p>
        </w:tc>
        <w:tc>
          <w:tcPr>
            <w:tcW w:w="4678" w:type="dxa"/>
          </w:tcPr>
          <w:p w14:paraId="167E00B1" w14:textId="4E5DECBF" w:rsidR="00E95A98" w:rsidRPr="00E95A98" w:rsidRDefault="00E95A98" w:rsidP="00E95A98">
            <w:pPr>
              <w:pStyle w:val="ListParagraph"/>
              <w:ind w:left="0"/>
              <w:jc w:val="left"/>
            </w:pPr>
            <w:r w:rsidRPr="00E95A98">
              <w:rPr>
                <w:b/>
                <w:bCs/>
                <w:highlight w:val="yellow"/>
                <w:lang w:val="fr-FR"/>
              </w:rPr>
              <w:t>Long caption</w:t>
            </w:r>
          </w:p>
        </w:tc>
      </w:tr>
      <w:tr w:rsidR="00267E69" w:rsidRPr="00E95A98" w14:paraId="525C7F44" w14:textId="77777777" w:rsidTr="100CD472">
        <w:tc>
          <w:tcPr>
            <w:tcW w:w="2269" w:type="dxa"/>
          </w:tcPr>
          <w:p w14:paraId="488AC446" w14:textId="0E8EEC70" w:rsidR="00F279E2" w:rsidRPr="00E95A98" w:rsidRDefault="00B341DC" w:rsidP="2E890605">
            <w:pPr>
              <w:jc w:val="left"/>
            </w:pPr>
            <w:r w:rsidRPr="00E95A98">
              <w:rPr>
                <w:highlight w:val="yellow"/>
              </w:rPr>
              <w:t>Would you rely on this seat?</w:t>
            </w:r>
          </w:p>
          <w:p w14:paraId="0CADCD0B" w14:textId="77777777" w:rsidR="00F279E2" w:rsidRDefault="00F279E2" w:rsidP="2E890605">
            <w:pPr>
              <w:jc w:val="left"/>
            </w:pPr>
          </w:p>
          <w:p w14:paraId="59ED7D04" w14:textId="39DA83BD" w:rsidR="00954EFB" w:rsidRPr="00954EFB" w:rsidRDefault="00954EFB" w:rsidP="2E890605">
            <w:pPr>
              <w:jc w:val="left"/>
              <w:rPr>
                <w:lang w:val="fr-BE"/>
              </w:rPr>
            </w:pPr>
            <w:r w:rsidRPr="00954EFB">
              <w:rPr>
                <w:lang w:val="fr-BE"/>
              </w:rPr>
              <w:t>Feriez-vous confiance à ce siège ?</w:t>
            </w:r>
          </w:p>
          <w:p w14:paraId="4A9C03A2" w14:textId="77777777" w:rsidR="00F279E2" w:rsidRPr="00954EFB" w:rsidRDefault="00F279E2" w:rsidP="2E890605">
            <w:pPr>
              <w:jc w:val="left"/>
              <w:rPr>
                <w:lang w:val="fr-BE"/>
              </w:rPr>
            </w:pPr>
          </w:p>
          <w:p w14:paraId="7C60EFB8" w14:textId="77777777" w:rsidR="00F279E2" w:rsidRPr="00954EFB" w:rsidRDefault="00F279E2" w:rsidP="2E890605">
            <w:pPr>
              <w:jc w:val="left"/>
              <w:rPr>
                <w:lang w:val="fr-BE"/>
              </w:rPr>
            </w:pPr>
          </w:p>
          <w:p w14:paraId="7D1C5532" w14:textId="0C2E170B" w:rsidR="00400D95" w:rsidRPr="00954EFB" w:rsidRDefault="00400D95" w:rsidP="00D67D43">
            <w:pPr>
              <w:jc w:val="left"/>
              <w:rPr>
                <w:lang w:val="fr-BE"/>
              </w:rPr>
            </w:pPr>
          </w:p>
        </w:tc>
        <w:tc>
          <w:tcPr>
            <w:tcW w:w="3827" w:type="dxa"/>
          </w:tcPr>
          <w:p w14:paraId="7637A134" w14:textId="5DD8C053" w:rsidR="00D87AF8" w:rsidRPr="00E95A98" w:rsidRDefault="00B341DC" w:rsidP="00BF5E6B">
            <w:pPr>
              <w:pStyle w:val="NoSpacing"/>
              <w:rPr>
                <w:lang w:val="fr-FR"/>
              </w:rPr>
            </w:pPr>
            <w:r w:rsidRPr="00E95A98">
              <w:rPr>
                <w:rFonts w:ascii="Segoe UI Emoji" w:hAnsi="Segoe UI Emoji" w:cs="Segoe UI Emoji"/>
                <w:lang w:val="fr-FR"/>
              </w:rPr>
              <w:t>🚨</w:t>
            </w:r>
            <w:r w:rsidRPr="00E95A98">
              <w:rPr>
                <w:rFonts w:cs="Segoe UI Emoji"/>
                <w:lang w:val="fr-FR"/>
              </w:rPr>
              <w:t>De nouveaux tests de l’UE sur des sièges enfant pour bicyclette montrent des ceintures et des dispositifs de retenue de mauvaise qualité et une faible durabilité.</w:t>
            </w:r>
          </w:p>
          <w:p w14:paraId="666D1B15" w14:textId="77777777" w:rsidR="00630DA1" w:rsidRPr="00E95A98" w:rsidRDefault="00630DA1" w:rsidP="00BF5E6B">
            <w:pPr>
              <w:pStyle w:val="NoSpacing"/>
              <w:rPr>
                <w:lang w:val="fr-FR"/>
              </w:rPr>
            </w:pPr>
          </w:p>
          <w:p w14:paraId="611DF2A8" w14:textId="70F3EACB" w:rsidR="003C3B2A" w:rsidRPr="00E95A98" w:rsidRDefault="00B341DC" w:rsidP="00BF5E6B">
            <w:pPr>
              <w:pStyle w:val="NoSpacing"/>
              <w:rPr>
                <w:lang w:val="fr-FR"/>
              </w:rPr>
            </w:pPr>
            <w:r w:rsidRPr="00E95A98">
              <w:rPr>
                <w:lang w:val="fr-FR"/>
              </w:rPr>
              <w:t xml:space="preserve">Des consommateurs bien informés sont protégés. </w:t>
            </w:r>
            <w:r w:rsidRPr="00E95A98">
              <w:rPr>
                <w:rFonts w:ascii="Segoe UI Emoji" w:hAnsi="Segoe UI Emoji"/>
                <w:lang w:val="fr-FR"/>
              </w:rPr>
              <w:t>✅Consultez</w:t>
            </w:r>
            <w:r w:rsidRPr="00E95A98">
              <w:rPr>
                <w:lang w:val="fr-FR"/>
              </w:rPr>
              <w:t xml:space="preserve"> le </w:t>
            </w:r>
            <w:hyperlink r:id="rId14" w:anchor="/screen/home" w:history="1">
              <w:r w:rsidR="003C3B2A" w:rsidRPr="00E95A98">
                <w:rPr>
                  <w:rStyle w:val="Hyperlink"/>
                  <w:lang w:val="fr-FR"/>
                </w:rPr>
                <w:t>Safety Gate</w:t>
              </w:r>
            </w:hyperlink>
            <w:r w:rsidRPr="00E95A98">
              <w:rPr>
                <w:lang w:val="fr-FR"/>
              </w:rPr>
              <w:t xml:space="preserve"> de l’UE avant d’acheter. </w:t>
            </w:r>
          </w:p>
          <w:p w14:paraId="0890649D" w14:textId="77777777" w:rsidR="0081245A" w:rsidRPr="00E95A98" w:rsidRDefault="0081245A" w:rsidP="00BF5E6B">
            <w:pPr>
              <w:pStyle w:val="NoSpacing"/>
              <w:rPr>
                <w:lang w:val="fr-FR"/>
              </w:rPr>
            </w:pPr>
          </w:p>
          <w:p w14:paraId="5D2A3B1B" w14:textId="77777777" w:rsidR="002913B2" w:rsidRPr="00E95A98" w:rsidRDefault="00B341DC" w:rsidP="002913B2">
            <w:pPr>
              <w:pStyle w:val="NoSpacing"/>
            </w:pPr>
            <w:r w:rsidRPr="00E95A98">
              <w:rPr>
                <w:lang w:val="fr-FR"/>
              </w:rPr>
              <w:lastRenderedPageBreak/>
              <w:t xml:space="preserve">#SafetyFirst </w:t>
            </w:r>
          </w:p>
          <w:p w14:paraId="0C32370E" w14:textId="6C3F7D37" w:rsidR="00400D95" w:rsidRPr="00E95A98" w:rsidRDefault="00400D95" w:rsidP="00856067">
            <w:pPr>
              <w:pStyle w:val="NoSpacing"/>
              <w:rPr>
                <w:i/>
                <w:iCs/>
              </w:rPr>
            </w:pPr>
          </w:p>
        </w:tc>
        <w:tc>
          <w:tcPr>
            <w:tcW w:w="4678" w:type="dxa"/>
          </w:tcPr>
          <w:p w14:paraId="62752182" w14:textId="77777777" w:rsidR="00310B97" w:rsidRPr="00E95A98" w:rsidRDefault="00B341DC">
            <w:pPr>
              <w:pStyle w:val="ListParagraph"/>
              <w:ind w:left="0"/>
              <w:rPr>
                <w:lang w:val="fr-FR"/>
              </w:rPr>
            </w:pPr>
            <w:r w:rsidRPr="00E95A98">
              <w:rPr>
                <w:rFonts w:ascii="Segoe UI Emoji" w:hAnsi="Segoe UI Emoji"/>
                <w:lang w:val="fr-FR"/>
              </w:rPr>
              <w:lastRenderedPageBreak/>
              <w:t>🚨</w:t>
            </w:r>
            <w:r w:rsidRPr="00E95A98">
              <w:rPr>
                <w:lang w:val="fr-FR"/>
              </w:rPr>
              <w:t>Des tests récents menés par l’UE sur des sièges enfant pour bicyclette ont montré des ceintures et des dispositifs de retenue de mauvaise qualité, ainsi qu’une résistance et une durabilité insuffisantes.</w:t>
            </w:r>
          </w:p>
          <w:p w14:paraId="1EBB27F8" w14:textId="77777777" w:rsidR="00CA20AC" w:rsidRPr="00E95A98" w:rsidRDefault="00CA20AC" w:rsidP="005A1B05">
            <w:pPr>
              <w:pStyle w:val="ListParagraph"/>
              <w:ind w:left="0"/>
              <w:jc w:val="left"/>
              <w:rPr>
                <w:lang w:val="fr-FR"/>
              </w:rPr>
            </w:pPr>
          </w:p>
          <w:p w14:paraId="5FA240CE" w14:textId="0D7361CE" w:rsidR="00A93405" w:rsidRPr="00E95A98" w:rsidRDefault="00B341DC" w:rsidP="001D0FE4">
            <w:pPr>
              <w:pStyle w:val="ListParagraph"/>
              <w:ind w:left="0"/>
              <w:jc w:val="left"/>
              <w:rPr>
                <w:rFonts w:eastAsia="Arial"/>
                <w:lang w:val="fr-FR"/>
              </w:rPr>
            </w:pPr>
            <w:r w:rsidRPr="00E95A98">
              <w:rPr>
                <w:rFonts w:cs="Segoe UI Emoji"/>
                <w:lang w:val="fr-FR"/>
              </w:rPr>
              <w:t>Avant d’acheter un siège enfant pour bicyclette:</w:t>
            </w:r>
            <w:r w:rsidRPr="00E95A98">
              <w:rPr>
                <w:rFonts w:cs="Segoe UI Emoji"/>
                <w:lang w:val="fr-FR"/>
              </w:rPr>
              <w:br/>
            </w:r>
            <w:r w:rsidRPr="00E95A98">
              <w:rPr>
                <w:rFonts w:ascii="Segoe UI Emoji" w:hAnsi="Segoe UI Emoji" w:cs="Segoe UI Emoji"/>
                <w:lang w:val="fr-FR"/>
              </w:rPr>
              <w:t>👀</w:t>
            </w:r>
            <w:r w:rsidRPr="00E95A98">
              <w:rPr>
                <w:rFonts w:cs="Segoe UI Emoji"/>
                <w:lang w:val="fr-FR"/>
              </w:rPr>
              <w:t>Vérifiez que les images du produit montrent comment l’utiliser en toute sécurité.</w:t>
            </w:r>
          </w:p>
          <w:p w14:paraId="382F530A" w14:textId="084A8054" w:rsidR="00250A13" w:rsidRPr="00E95A98" w:rsidRDefault="00B341DC" w:rsidP="001D0FE4">
            <w:pPr>
              <w:pStyle w:val="ListParagraph"/>
              <w:ind w:left="0"/>
              <w:jc w:val="left"/>
              <w:rPr>
                <w:rFonts w:eastAsia="Arial"/>
                <w:lang w:val="fr-FR"/>
              </w:rPr>
            </w:pPr>
            <w:r w:rsidRPr="00E95A98">
              <w:rPr>
                <w:lang w:val="fr-FR"/>
              </w:rPr>
              <w:lastRenderedPageBreak/>
              <w:t>📏 Assurez-vous qu’il est adapté à votre vélo (le poids et la taille maximaux de l’enfant sont indiqués).</w:t>
            </w:r>
            <w:r w:rsidRPr="00E95A98">
              <w:rPr>
                <w:lang w:val="fr-FR"/>
              </w:rPr>
              <w:br/>
            </w:r>
            <w:r w:rsidRPr="00E95A98">
              <w:rPr>
                <w:rFonts w:ascii="Segoe UI Emoji" w:hAnsi="Segoe UI Emoji"/>
                <w:lang w:val="fr-FR"/>
              </w:rPr>
              <w:t>✅</w:t>
            </w:r>
            <w:r w:rsidRPr="00E95A98">
              <w:rPr>
                <w:lang w:val="fr-FR"/>
              </w:rPr>
              <w:t xml:space="preserve"> Assurez-vous qu’il soit équipé de sangles pour les épaules, de repose-pieds et de sangles pour les pieds, et que le dossier protège la tête de votre enfant.</w:t>
            </w:r>
          </w:p>
          <w:p w14:paraId="24575D11" w14:textId="77777777" w:rsidR="006E5065" w:rsidRPr="00E95A98" w:rsidRDefault="006E5065" w:rsidP="001D0FE4">
            <w:pPr>
              <w:pStyle w:val="ListParagraph"/>
              <w:ind w:left="0"/>
              <w:jc w:val="left"/>
              <w:rPr>
                <w:lang w:val="fr-FR"/>
              </w:rPr>
            </w:pPr>
          </w:p>
          <w:p w14:paraId="5A092664" w14:textId="5E074CBD" w:rsidR="0035070C" w:rsidRPr="00E95A98" w:rsidRDefault="00B341DC" w:rsidP="001D0FE4">
            <w:pPr>
              <w:pStyle w:val="ListParagraph"/>
              <w:ind w:left="0"/>
              <w:jc w:val="left"/>
              <w:rPr>
                <w:lang w:val="fr-FR"/>
              </w:rPr>
            </w:pPr>
            <w:r w:rsidRPr="00E95A98">
              <w:rPr>
                <w:lang w:val="fr-FR"/>
              </w:rPr>
              <w:t xml:space="preserve">Des consommateurs bien informés sont des consommateurs en sécurité. </w:t>
            </w:r>
            <w:r w:rsidRPr="00E95A98">
              <w:rPr>
                <w:rFonts w:ascii="Segoe UI Emoji" w:hAnsi="Segoe UI Emoji"/>
                <w:lang w:val="fr-FR"/>
              </w:rPr>
              <w:t>➡️</w:t>
            </w:r>
            <w:r w:rsidRPr="00E95A98">
              <w:rPr>
                <w:lang w:val="fr-FR"/>
              </w:rPr>
              <w:t xml:space="preserve">Consultez le </w:t>
            </w:r>
            <w:hyperlink r:id="rId15" w:anchor="/screen/home" w:history="1">
              <w:r w:rsidR="0035070C" w:rsidRPr="00E95A98">
                <w:rPr>
                  <w:rStyle w:val="Hyperlink"/>
                  <w:lang w:val="fr-FR"/>
                </w:rPr>
                <w:t>Safety Gate</w:t>
              </w:r>
            </w:hyperlink>
            <w:r w:rsidRPr="00E95A98">
              <w:rPr>
                <w:lang w:val="fr-FR"/>
              </w:rPr>
              <w:t xml:space="preserve"> de l’UE pour vérifier si un produit a été signalé comme dangereux.</w:t>
            </w:r>
          </w:p>
          <w:p w14:paraId="651955CC" w14:textId="77777777" w:rsidR="0035070C" w:rsidRPr="00E95A98" w:rsidRDefault="0035070C" w:rsidP="001D0FE4">
            <w:pPr>
              <w:pStyle w:val="ListParagraph"/>
              <w:ind w:left="0"/>
              <w:jc w:val="left"/>
              <w:rPr>
                <w:lang w:val="fr-FR"/>
              </w:rPr>
            </w:pPr>
          </w:p>
          <w:p w14:paraId="4C2CF68B" w14:textId="77777777" w:rsidR="00310B97" w:rsidRPr="00E95A98" w:rsidRDefault="00B341DC">
            <w:pPr>
              <w:pStyle w:val="ListParagraph"/>
              <w:ind w:left="0"/>
              <w:jc w:val="left"/>
              <w:rPr>
                <w:lang w:val="fr-FR"/>
              </w:rPr>
            </w:pPr>
            <w:r w:rsidRPr="00E95A98">
              <w:rPr>
                <w:lang w:val="fr-FR"/>
              </w:rPr>
              <w:t>Vérifier les informations de sécurité des produits est une bonne règle de base</w:t>
            </w:r>
            <w:r w:rsidRPr="00E95A98">
              <w:rPr>
                <w:rFonts w:ascii="Segoe UI Emoji" w:hAnsi="Segoe UI Emoji"/>
                <w:lang w:val="fr-FR"/>
              </w:rPr>
              <w:t>👍</w:t>
            </w:r>
          </w:p>
          <w:p w14:paraId="6F81A94F" w14:textId="77777777" w:rsidR="00310B97" w:rsidRPr="00E95A98" w:rsidRDefault="00B341DC">
            <w:pPr>
              <w:pStyle w:val="NoSpacing"/>
              <w:jc w:val="left"/>
              <w:rPr>
                <w:lang w:val="fr-FR"/>
              </w:rPr>
            </w:pPr>
            <w:r w:rsidRPr="00E95A98">
              <w:rPr>
                <w:lang w:val="fr-FR"/>
              </w:rPr>
              <w:t>La sécurité avant tout, à chaque sortie</w:t>
            </w:r>
            <w:r w:rsidRPr="00E95A98">
              <w:rPr>
                <w:rFonts w:ascii="Segoe UI Emoji" w:hAnsi="Segoe UI Emoji"/>
                <w:lang w:val="fr-FR"/>
              </w:rPr>
              <w:t>✅</w:t>
            </w:r>
            <w:r w:rsidRPr="00E95A98">
              <w:rPr>
                <w:lang w:val="fr-FR"/>
              </w:rPr>
              <w:t xml:space="preserve"> </w:t>
            </w:r>
          </w:p>
          <w:p w14:paraId="075EA620" w14:textId="77777777" w:rsidR="002913B2" w:rsidRPr="00E95A98" w:rsidRDefault="00B341DC" w:rsidP="002913B2">
            <w:pPr>
              <w:pStyle w:val="NoSpacing"/>
            </w:pPr>
            <w:r w:rsidRPr="00E95A98">
              <w:rPr>
                <w:lang w:val="fr-FR"/>
              </w:rPr>
              <w:t xml:space="preserve">#SafetyFirst </w:t>
            </w:r>
          </w:p>
          <w:p w14:paraId="7D76D1D3" w14:textId="4C8AE421" w:rsidR="0033658C" w:rsidRPr="00E95A98" w:rsidRDefault="0033658C" w:rsidP="001D0FE4"/>
        </w:tc>
      </w:tr>
      <w:tr w:rsidR="00267E69" w:rsidRPr="00E95A98" w14:paraId="411D31D7" w14:textId="77777777" w:rsidTr="100CD472">
        <w:tc>
          <w:tcPr>
            <w:tcW w:w="2269" w:type="dxa"/>
          </w:tcPr>
          <w:p w14:paraId="4FFE0343" w14:textId="3FEFEB19" w:rsidR="000D6F64" w:rsidRPr="00E95A98" w:rsidRDefault="00B341DC" w:rsidP="2E890605">
            <w:pPr>
              <w:jc w:val="left"/>
            </w:pPr>
            <w:r w:rsidRPr="00E95A98">
              <w:rPr>
                <w:highlight w:val="yellow"/>
              </w:rPr>
              <w:lastRenderedPageBreak/>
              <w:t>Buckle up and ride safely!</w:t>
            </w:r>
          </w:p>
          <w:p w14:paraId="6E22CB84" w14:textId="77777777" w:rsidR="00031310" w:rsidRDefault="00031310" w:rsidP="2E890605">
            <w:pPr>
              <w:jc w:val="left"/>
            </w:pPr>
          </w:p>
          <w:p w14:paraId="0E94DD54" w14:textId="1B316C97" w:rsidR="00954EFB" w:rsidRPr="00954EFB" w:rsidRDefault="00954EFB" w:rsidP="2E890605">
            <w:pPr>
              <w:jc w:val="left"/>
              <w:rPr>
                <w:lang w:val="fr-BE"/>
              </w:rPr>
            </w:pPr>
            <w:r w:rsidRPr="00954EFB">
              <w:rPr>
                <w:lang w:val="fr-BE"/>
              </w:rPr>
              <w:t>Attachez vos ceintures et roulez prudemment !</w:t>
            </w:r>
          </w:p>
          <w:p w14:paraId="418B3808" w14:textId="30D53981" w:rsidR="00031310" w:rsidRPr="00954EFB" w:rsidRDefault="00031310" w:rsidP="2E890605">
            <w:pPr>
              <w:jc w:val="left"/>
              <w:rPr>
                <w:lang w:val="fr-BE"/>
              </w:rPr>
            </w:pPr>
          </w:p>
        </w:tc>
        <w:tc>
          <w:tcPr>
            <w:tcW w:w="3827" w:type="dxa"/>
          </w:tcPr>
          <w:p w14:paraId="516F6648" w14:textId="36A44D8B" w:rsidR="00610406" w:rsidRPr="00E95A98" w:rsidRDefault="00B341DC" w:rsidP="4977786D">
            <w:pPr>
              <w:pStyle w:val="NoSpacing"/>
              <w:jc w:val="left"/>
              <w:rPr>
                <w:lang w:val="fr-FR"/>
              </w:rPr>
            </w:pPr>
            <w:r w:rsidRPr="00E95A98">
              <w:rPr>
                <w:rFonts w:ascii="Segoe UI Emoji" w:hAnsi="Segoe UI Emoji" w:cs="Segoe UI Emoji"/>
                <w:lang w:val="fr-FR"/>
              </w:rPr>
              <w:t>🚨</w:t>
            </w:r>
            <w:r w:rsidRPr="00E95A98">
              <w:rPr>
                <w:rFonts w:cs="Segoe UI Emoji"/>
                <w:lang w:val="fr-FR"/>
              </w:rPr>
              <w:t>Des tests financés par l’UE ont révélé que certains sièges enfant pour bicyclette sont mal conçus et mal fabriqués, ce qui met en danger les enfants et les cyclistes.</w:t>
            </w:r>
          </w:p>
          <w:p w14:paraId="04726014" w14:textId="77777777" w:rsidR="00610406" w:rsidRPr="00E95A98" w:rsidRDefault="00610406" w:rsidP="4977786D">
            <w:pPr>
              <w:pStyle w:val="NoSpacing"/>
              <w:jc w:val="left"/>
              <w:rPr>
                <w:lang w:val="fr-FR"/>
              </w:rPr>
            </w:pPr>
          </w:p>
          <w:p w14:paraId="349FC26B" w14:textId="77777777" w:rsidR="00820303" w:rsidRDefault="00820303" w:rsidP="006A4AF8">
            <w:pPr>
              <w:pStyle w:val="NoSpacing"/>
              <w:rPr>
                <w:lang w:val="fr-FR"/>
              </w:rPr>
            </w:pPr>
          </w:p>
          <w:p w14:paraId="6FF2434F" w14:textId="77777777" w:rsidR="00E95A98" w:rsidRPr="00E95A98" w:rsidRDefault="00E95A98" w:rsidP="00E95A98">
            <w:pPr>
              <w:pStyle w:val="NoSpacing"/>
              <w:jc w:val="left"/>
              <w:rPr>
                <w:lang w:val="fr-FR"/>
              </w:rPr>
            </w:pPr>
            <w:r w:rsidRPr="00E95A98">
              <w:rPr>
                <w:lang w:val="fr-FR"/>
              </w:rPr>
              <w:t>Pour rouler en toute sécurité</w:t>
            </w:r>
            <w:r w:rsidRPr="00E95A98">
              <w:rPr>
                <w:rFonts w:ascii="Segoe UI Emoji" w:hAnsi="Segoe UI Emoji"/>
                <w:lang w:val="fr-FR"/>
              </w:rPr>
              <w:t>🚲</w:t>
            </w:r>
            <w:r w:rsidRPr="00E95A98">
              <w:rPr>
                <w:lang w:val="fr-FR"/>
              </w:rPr>
              <w:t xml:space="preserve"> avec un siège avant, tenez compte de son impact sur votre équilibre et votre maniabilité.</w:t>
            </w:r>
          </w:p>
          <w:p w14:paraId="3C0D0FA2" w14:textId="77777777" w:rsidR="00E95A98" w:rsidRPr="00E95A98" w:rsidRDefault="00E95A98" w:rsidP="00E95A98">
            <w:pPr>
              <w:pStyle w:val="NoSpacing"/>
              <w:jc w:val="left"/>
              <w:rPr>
                <w:lang w:val="fr-FR"/>
              </w:rPr>
            </w:pPr>
          </w:p>
          <w:p w14:paraId="5C1D7CE9" w14:textId="77777777" w:rsidR="00E95A98" w:rsidRPr="00E95A98" w:rsidRDefault="00E95A98" w:rsidP="00E95A98">
            <w:pPr>
              <w:pStyle w:val="ListParagraph"/>
              <w:ind w:left="0"/>
              <w:jc w:val="left"/>
              <w:rPr>
                <w:lang w:val="fr-FR"/>
              </w:rPr>
            </w:pPr>
            <w:r w:rsidRPr="00E95A98">
              <w:rPr>
                <w:lang w:val="fr-FR"/>
              </w:rPr>
              <w:t xml:space="preserve">Des consommateurs bien informés sont protégés. </w:t>
            </w:r>
            <w:r w:rsidRPr="00E95A98">
              <w:rPr>
                <w:rFonts w:ascii="Segoe UI Emoji" w:hAnsi="Segoe UI Emoji"/>
                <w:lang w:val="fr-FR"/>
              </w:rPr>
              <w:t>➡️</w:t>
            </w:r>
            <w:r w:rsidRPr="00E95A98">
              <w:rPr>
                <w:lang w:val="fr-FR"/>
              </w:rPr>
              <w:t xml:space="preserve">Consultez le </w:t>
            </w:r>
            <w:hyperlink r:id="rId16" w:anchor="/screen/home" w:history="1">
              <w:r w:rsidRPr="00E95A98">
                <w:rPr>
                  <w:rStyle w:val="Hyperlink"/>
                  <w:lang w:val="fr-FR"/>
                </w:rPr>
                <w:t>Safety Gate</w:t>
              </w:r>
            </w:hyperlink>
            <w:r w:rsidRPr="00E95A98">
              <w:rPr>
                <w:lang w:val="fr-FR"/>
              </w:rPr>
              <w:t xml:space="preserve"> de l’UE pour vérifier si un produit a été signalé comme dangereux.</w:t>
            </w:r>
          </w:p>
          <w:p w14:paraId="724DE649" w14:textId="77777777" w:rsidR="00E95A98" w:rsidRPr="00E95A98" w:rsidRDefault="00E95A98" w:rsidP="00E95A98">
            <w:pPr>
              <w:pStyle w:val="ListParagraph"/>
              <w:ind w:left="0"/>
              <w:jc w:val="left"/>
              <w:rPr>
                <w:lang w:val="fr-FR"/>
              </w:rPr>
            </w:pPr>
          </w:p>
          <w:p w14:paraId="31887116" w14:textId="77777777" w:rsidR="00E95A98" w:rsidRPr="00E95A98" w:rsidRDefault="00E95A98" w:rsidP="00E95A98">
            <w:pPr>
              <w:pStyle w:val="NoSpacing"/>
            </w:pPr>
            <w:r w:rsidRPr="00E95A98">
              <w:rPr>
                <w:lang w:val="fr-FR"/>
              </w:rPr>
              <w:t xml:space="preserve">#SafetyFirst </w:t>
            </w:r>
          </w:p>
          <w:p w14:paraId="0CF1D6B5" w14:textId="2B684A25" w:rsidR="00E95A98" w:rsidRPr="00E95A98" w:rsidRDefault="00E95A98" w:rsidP="006A4AF8">
            <w:pPr>
              <w:pStyle w:val="NoSpacing"/>
              <w:rPr>
                <w:lang w:val="fr-FR"/>
              </w:rPr>
            </w:pPr>
          </w:p>
        </w:tc>
        <w:tc>
          <w:tcPr>
            <w:tcW w:w="4678" w:type="dxa"/>
          </w:tcPr>
          <w:p w14:paraId="530EDBDB" w14:textId="3E269728" w:rsidR="006F37A7" w:rsidRPr="00E95A98" w:rsidRDefault="00B341DC" w:rsidP="0069082C">
            <w:pPr>
              <w:pStyle w:val="NoSpacing"/>
              <w:rPr>
                <w:lang w:val="fr-FR"/>
              </w:rPr>
            </w:pPr>
            <w:r w:rsidRPr="00E95A98">
              <w:rPr>
                <w:lang w:val="fr-FR"/>
              </w:rPr>
              <w:t>🚨Des tests récents menés par l’UE montrent que certains sièges enfant pour bicyclette sont mal conçus et mal fabriqués, ce qui met en danger les enfants et les cyclistes.</w:t>
            </w:r>
          </w:p>
          <w:p w14:paraId="725473DE" w14:textId="77777777" w:rsidR="006F37A7" w:rsidRPr="00E95A98" w:rsidRDefault="006F37A7" w:rsidP="0069082C">
            <w:pPr>
              <w:pStyle w:val="NoSpacing"/>
              <w:rPr>
                <w:lang w:val="fr-FR"/>
              </w:rPr>
            </w:pPr>
          </w:p>
          <w:p w14:paraId="39F853D8" w14:textId="14D7291E" w:rsidR="005C7731" w:rsidRPr="00E95A98" w:rsidRDefault="00B341DC" w:rsidP="0069082C">
            <w:pPr>
              <w:pStyle w:val="NoSpacing"/>
              <w:rPr>
                <w:lang w:val="fr-FR"/>
              </w:rPr>
            </w:pPr>
            <w:r w:rsidRPr="00E95A98">
              <w:rPr>
                <w:lang w:val="fr-FR"/>
              </w:rPr>
              <w:t>Avant d’acheter un siège, veuillez vérifier les points suivants:</w:t>
            </w:r>
          </w:p>
          <w:p w14:paraId="1B0732C5" w14:textId="11C7160A" w:rsidR="003906FE" w:rsidRPr="00E95A98" w:rsidRDefault="00B341DC" w:rsidP="0069082C">
            <w:pPr>
              <w:pStyle w:val="NoSpacing"/>
              <w:rPr>
                <w:lang w:val="fr-FR"/>
              </w:rPr>
            </w:pPr>
            <w:r w:rsidRPr="00E95A98">
              <w:rPr>
                <w:rFonts w:ascii="Segoe UI Emoji" w:hAnsi="Segoe UI Emoji"/>
                <w:lang w:val="fr-FR"/>
              </w:rPr>
              <w:t>✅</w:t>
            </w:r>
            <w:r w:rsidRPr="00E95A98">
              <w:rPr>
                <w:lang w:val="fr-FR"/>
              </w:rPr>
              <w:t xml:space="preserve">Assurez-vous qu’il est compatible avec votre vélo; </w:t>
            </w:r>
          </w:p>
          <w:p w14:paraId="759BA045" w14:textId="5DB14651" w:rsidR="003906FE" w:rsidRPr="00E95A98" w:rsidRDefault="00B341DC" w:rsidP="0069082C">
            <w:pPr>
              <w:pStyle w:val="NoSpacing"/>
              <w:rPr>
                <w:lang w:val="fr-FR"/>
              </w:rPr>
            </w:pPr>
            <w:r w:rsidRPr="00E95A98">
              <w:rPr>
                <w:lang w:val="fr-FR"/>
              </w:rPr>
              <w:t xml:space="preserve">⚠Il est exempt de bords tranchants qui pourraient vous blesser, vous ou votre enfant, ou de parties où les vêtements pourraient s’accrocher; </w:t>
            </w:r>
          </w:p>
          <w:p w14:paraId="3F918E4D" w14:textId="796DE6BC" w:rsidR="0069082C" w:rsidRPr="00E95A98" w:rsidRDefault="00B341DC" w:rsidP="0069082C">
            <w:pPr>
              <w:pStyle w:val="NoSpacing"/>
              <w:rPr>
                <w:lang w:val="fr-FR"/>
              </w:rPr>
            </w:pPr>
            <w:r w:rsidRPr="00E95A98">
              <w:rPr>
                <w:rFonts w:ascii="Segoe UI Emoji" w:hAnsi="Segoe UI Emoji" w:cs="Segoe UI Emoji"/>
                <w:lang w:val="fr-FR"/>
              </w:rPr>
              <w:t>🔒</w:t>
            </w:r>
            <w:r w:rsidRPr="00E95A98">
              <w:rPr>
                <w:rFonts w:cs="Segoe UI Emoji"/>
                <w:lang w:val="fr-FR"/>
              </w:rPr>
              <w:t>Le dispositif de retenue est robuste et sûr pour votre enfant.</w:t>
            </w:r>
          </w:p>
          <w:p w14:paraId="50399C03" w14:textId="77777777" w:rsidR="0069082C" w:rsidRPr="00E95A98" w:rsidRDefault="0069082C" w:rsidP="0069082C">
            <w:pPr>
              <w:pStyle w:val="NoSpacing"/>
              <w:rPr>
                <w:lang w:val="fr-FR"/>
              </w:rPr>
            </w:pPr>
          </w:p>
          <w:p w14:paraId="4B7B41F3" w14:textId="77777777" w:rsidR="004C2646" w:rsidRPr="00E95A98" w:rsidRDefault="004C2646" w:rsidP="0069082C">
            <w:pPr>
              <w:pStyle w:val="NoSpacing"/>
              <w:rPr>
                <w:lang w:val="fr-FR"/>
              </w:rPr>
            </w:pPr>
          </w:p>
          <w:p w14:paraId="1112422E" w14:textId="2EB2E360" w:rsidR="00567468" w:rsidRPr="00E95A98" w:rsidRDefault="00B341DC" w:rsidP="00567468">
            <w:pPr>
              <w:pStyle w:val="ListParagraph"/>
              <w:ind w:left="0"/>
              <w:jc w:val="left"/>
              <w:rPr>
                <w:lang w:val="fr-FR"/>
              </w:rPr>
            </w:pPr>
            <w:r w:rsidRPr="00E95A98">
              <w:rPr>
                <w:lang w:val="fr-FR"/>
              </w:rPr>
              <w:t xml:space="preserve">Des consommateurs bien informés sont des consommateurs en sécurité. </w:t>
            </w:r>
            <w:r w:rsidRPr="00E95A98">
              <w:rPr>
                <w:rFonts w:ascii="Segoe UI Emoji" w:hAnsi="Segoe UI Emoji"/>
                <w:lang w:val="fr-FR"/>
              </w:rPr>
              <w:t>➡️</w:t>
            </w:r>
            <w:r w:rsidRPr="00E95A98">
              <w:rPr>
                <w:lang w:val="fr-FR"/>
              </w:rPr>
              <w:t xml:space="preserve">Consultez le </w:t>
            </w:r>
            <w:hyperlink r:id="rId17" w:anchor="/screen/home" w:history="1">
              <w:r w:rsidR="00567468" w:rsidRPr="00E95A98">
                <w:rPr>
                  <w:rStyle w:val="Hyperlink"/>
                  <w:lang w:val="fr-FR"/>
                </w:rPr>
                <w:t>Safety Gate</w:t>
              </w:r>
            </w:hyperlink>
            <w:r w:rsidRPr="00E95A98">
              <w:rPr>
                <w:lang w:val="fr-FR"/>
              </w:rPr>
              <w:t xml:space="preserve"> de l’UE pour vérifier si un produit a été signalé comme dangereux.</w:t>
            </w:r>
          </w:p>
          <w:p w14:paraId="0481AAFE" w14:textId="77777777" w:rsidR="00567468" w:rsidRPr="00E95A98" w:rsidRDefault="00567468" w:rsidP="00567468">
            <w:pPr>
              <w:pStyle w:val="ListParagraph"/>
              <w:ind w:left="0"/>
              <w:jc w:val="left"/>
              <w:rPr>
                <w:lang w:val="fr-FR"/>
              </w:rPr>
            </w:pPr>
          </w:p>
          <w:p w14:paraId="5C9F38EF" w14:textId="77777777" w:rsidR="00784F54" w:rsidRPr="00E95A98" w:rsidRDefault="00B341DC">
            <w:pPr>
              <w:pStyle w:val="NoSpacing"/>
              <w:jc w:val="left"/>
              <w:rPr>
                <w:lang w:val="fr-FR"/>
              </w:rPr>
            </w:pPr>
            <w:r w:rsidRPr="00E95A98">
              <w:rPr>
                <w:lang w:val="fr-FR"/>
              </w:rPr>
              <w:t>La sécurité avant tout, à chaque sortie</w:t>
            </w:r>
            <w:r w:rsidRPr="00E95A98">
              <w:rPr>
                <w:rFonts w:ascii="Segoe UI Emoji" w:hAnsi="Segoe UI Emoji"/>
                <w:lang w:val="fr-FR"/>
              </w:rPr>
              <w:t>✅</w:t>
            </w:r>
            <w:r w:rsidRPr="00E95A98">
              <w:rPr>
                <w:lang w:val="fr-FR"/>
              </w:rPr>
              <w:t xml:space="preserve"> </w:t>
            </w:r>
          </w:p>
          <w:p w14:paraId="22978FC6" w14:textId="77777777" w:rsidR="002913B2" w:rsidRPr="00E95A98" w:rsidRDefault="00B341DC" w:rsidP="002913B2">
            <w:pPr>
              <w:pStyle w:val="NoSpacing"/>
            </w:pPr>
            <w:r w:rsidRPr="00E95A98">
              <w:rPr>
                <w:lang w:val="fr-FR"/>
              </w:rPr>
              <w:t xml:space="preserve">#SafetyFirst </w:t>
            </w:r>
          </w:p>
          <w:p w14:paraId="34C693B4" w14:textId="162CCFE9" w:rsidR="00567468" w:rsidRPr="00E95A98" w:rsidRDefault="00567468" w:rsidP="00362D52"/>
        </w:tc>
      </w:tr>
      <w:tr w:rsidR="00E95A98" w:rsidRPr="00E95A98" w14:paraId="3B3A7B11" w14:textId="77777777" w:rsidTr="100CD472">
        <w:tc>
          <w:tcPr>
            <w:tcW w:w="2269" w:type="dxa"/>
          </w:tcPr>
          <w:p w14:paraId="3351C8D3" w14:textId="77777777" w:rsidR="00E95A98" w:rsidRPr="00E95A98" w:rsidRDefault="00E95A98" w:rsidP="00E95A98">
            <w:pPr>
              <w:jc w:val="left"/>
              <w:rPr>
                <w:highlight w:val="yellow"/>
              </w:rPr>
            </w:pPr>
          </w:p>
        </w:tc>
        <w:tc>
          <w:tcPr>
            <w:tcW w:w="3827" w:type="dxa"/>
          </w:tcPr>
          <w:p w14:paraId="639218C6" w14:textId="0FFD3A41" w:rsidR="00E95A98" w:rsidRPr="00E95A98" w:rsidRDefault="00E95A98" w:rsidP="00E95A98">
            <w:pPr>
              <w:pStyle w:val="NoSpacing"/>
              <w:jc w:val="left"/>
              <w:rPr>
                <w:highlight w:val="yellow"/>
                <w:lang w:val="fr-FR"/>
              </w:rPr>
            </w:pPr>
            <w:r w:rsidRPr="00E95A98">
              <w:rPr>
                <w:b/>
                <w:bCs/>
                <w:highlight w:val="yellow"/>
                <w:lang w:val="fr-FR"/>
              </w:rPr>
              <w:t>Short caption</w:t>
            </w:r>
          </w:p>
        </w:tc>
        <w:tc>
          <w:tcPr>
            <w:tcW w:w="4678" w:type="dxa"/>
          </w:tcPr>
          <w:p w14:paraId="76CD40C3" w14:textId="10EC40A6" w:rsidR="00E95A98" w:rsidRPr="00E95A98" w:rsidRDefault="00E95A98" w:rsidP="00E95A98">
            <w:pPr>
              <w:pStyle w:val="NoSpacing"/>
              <w:rPr>
                <w:b/>
                <w:bCs/>
              </w:rPr>
            </w:pPr>
            <w:r w:rsidRPr="00E95A98">
              <w:rPr>
                <w:b/>
                <w:bCs/>
                <w:highlight w:val="yellow"/>
                <w:lang w:val="fr-FR"/>
              </w:rPr>
              <w:t>Long caption</w:t>
            </w:r>
          </w:p>
        </w:tc>
      </w:tr>
      <w:tr w:rsidR="00267E69" w:rsidRPr="00E95A98" w14:paraId="7E8AEC1A" w14:textId="77777777" w:rsidTr="100CD472">
        <w:tc>
          <w:tcPr>
            <w:tcW w:w="2269" w:type="dxa"/>
          </w:tcPr>
          <w:p w14:paraId="1F7DE3BA" w14:textId="77777777" w:rsidR="000F051A" w:rsidRDefault="00B341DC" w:rsidP="2E890605">
            <w:pPr>
              <w:pStyle w:val="NoSpacing"/>
              <w:jc w:val="left"/>
            </w:pPr>
            <w:r w:rsidRPr="00E95A98">
              <w:rPr>
                <w:highlight w:val="yellow"/>
              </w:rPr>
              <w:t>Check, inspect, protect!</w:t>
            </w:r>
          </w:p>
          <w:p w14:paraId="07AFED27" w14:textId="77777777" w:rsidR="00954EFB" w:rsidRDefault="00954EFB" w:rsidP="2E890605">
            <w:pPr>
              <w:pStyle w:val="NoSpacing"/>
              <w:jc w:val="left"/>
            </w:pPr>
          </w:p>
          <w:p w14:paraId="180DC998" w14:textId="71C1CCEE" w:rsidR="00954EFB" w:rsidRPr="00E95A98" w:rsidRDefault="00954EFB" w:rsidP="2E890605">
            <w:pPr>
              <w:pStyle w:val="NoSpacing"/>
              <w:jc w:val="left"/>
            </w:pPr>
            <w:r w:rsidRPr="00954EFB">
              <w:t>Vérifiez, inspectez, protégez !</w:t>
            </w:r>
          </w:p>
        </w:tc>
        <w:tc>
          <w:tcPr>
            <w:tcW w:w="3827" w:type="dxa"/>
          </w:tcPr>
          <w:p w14:paraId="3E2D045C" w14:textId="77777777" w:rsidR="00672C39" w:rsidRPr="00E95A98" w:rsidRDefault="00B341DC" w:rsidP="4977786D">
            <w:pPr>
              <w:pStyle w:val="Bullet1"/>
              <w:numPr>
                <w:ilvl w:val="0"/>
                <w:numId w:val="0"/>
              </w:numPr>
              <w:ind w:left="360" w:hanging="360"/>
              <w:jc w:val="left"/>
              <w:rPr>
                <w:rFonts w:cs="Arial"/>
                <w:sz w:val="24"/>
                <w:szCs w:val="24"/>
                <w:lang w:val="fr-FR"/>
              </w:rPr>
            </w:pPr>
            <w:r w:rsidRPr="00E95A98">
              <w:rPr>
                <w:rFonts w:ascii="Segoe UI Emoji" w:hAnsi="Segoe UI Emoji"/>
                <w:sz w:val="24"/>
                <w:szCs w:val="24"/>
                <w:lang w:val="fr-FR"/>
              </w:rPr>
              <w:t>⚠️</w:t>
            </w:r>
            <w:r w:rsidRPr="00E95A98">
              <w:rPr>
                <w:sz w:val="24"/>
                <w:szCs w:val="24"/>
                <w:lang w:val="fr-FR"/>
              </w:rPr>
              <w:t>Pour assurer la sécurité de votre enfant</w:t>
            </w:r>
          </w:p>
          <w:p w14:paraId="6ECAA9C3" w14:textId="77777777" w:rsidR="00672C39" w:rsidRPr="00E95A98" w:rsidRDefault="00B341DC" w:rsidP="4977786D">
            <w:pPr>
              <w:pStyle w:val="Bullet1"/>
              <w:numPr>
                <w:ilvl w:val="0"/>
                <w:numId w:val="0"/>
              </w:numPr>
              <w:ind w:left="360" w:hanging="360"/>
              <w:jc w:val="left"/>
              <w:rPr>
                <w:rFonts w:cs="Arial"/>
                <w:sz w:val="24"/>
                <w:szCs w:val="24"/>
                <w:lang w:val="fr-FR"/>
              </w:rPr>
            </w:pPr>
            <w:r w:rsidRPr="00E95A98">
              <w:rPr>
                <w:rFonts w:cs="Arial"/>
                <w:sz w:val="24"/>
                <w:szCs w:val="24"/>
                <w:lang w:val="fr-FR"/>
              </w:rPr>
              <w:t>à vélo, commencez par vérifier que</w:t>
            </w:r>
          </w:p>
          <w:p w14:paraId="4A235B60" w14:textId="77777777" w:rsidR="00672C39" w:rsidRPr="00E95A98" w:rsidRDefault="00B341DC" w:rsidP="4977786D">
            <w:pPr>
              <w:pStyle w:val="Bullet1"/>
              <w:numPr>
                <w:ilvl w:val="0"/>
                <w:numId w:val="0"/>
              </w:numPr>
              <w:ind w:left="360" w:hanging="360"/>
              <w:jc w:val="left"/>
              <w:rPr>
                <w:rFonts w:cs="Arial"/>
                <w:sz w:val="24"/>
                <w:szCs w:val="24"/>
                <w:lang w:val="fr-FR"/>
              </w:rPr>
            </w:pPr>
            <w:r w:rsidRPr="00E95A98">
              <w:rPr>
                <w:rFonts w:cs="Arial"/>
                <w:sz w:val="24"/>
                <w:szCs w:val="24"/>
                <w:lang w:val="fr-FR"/>
              </w:rPr>
              <w:t>le siège n’a pas de bords tranchants,</w:t>
            </w:r>
          </w:p>
          <w:p w14:paraId="5585138B" w14:textId="77777777" w:rsidR="00672C39" w:rsidRPr="00E95A98" w:rsidRDefault="00B341DC" w:rsidP="4977786D">
            <w:pPr>
              <w:pStyle w:val="Bullet1"/>
              <w:numPr>
                <w:ilvl w:val="0"/>
                <w:numId w:val="0"/>
              </w:numPr>
              <w:ind w:left="360" w:hanging="360"/>
              <w:jc w:val="left"/>
              <w:rPr>
                <w:rFonts w:cs="Arial"/>
                <w:sz w:val="24"/>
                <w:szCs w:val="24"/>
                <w:lang w:val="fr-FR"/>
              </w:rPr>
            </w:pPr>
            <w:r w:rsidRPr="00E95A98">
              <w:rPr>
                <w:rFonts w:cs="Arial"/>
                <w:sz w:val="24"/>
                <w:szCs w:val="24"/>
                <w:lang w:val="fr-FR"/>
              </w:rPr>
              <w:t>de vis ou de boulons qui risquent de s’accrocher aux</w:t>
            </w:r>
          </w:p>
          <w:p w14:paraId="5DA463D0" w14:textId="77777777" w:rsidR="00BE42AB" w:rsidRPr="00E95A98" w:rsidRDefault="00B341DC" w:rsidP="4977786D">
            <w:pPr>
              <w:pStyle w:val="Bullet1"/>
              <w:numPr>
                <w:ilvl w:val="0"/>
                <w:numId w:val="0"/>
              </w:numPr>
              <w:ind w:left="360" w:hanging="360"/>
              <w:jc w:val="left"/>
              <w:rPr>
                <w:sz w:val="24"/>
                <w:szCs w:val="24"/>
                <w:lang w:val="fr-FR"/>
              </w:rPr>
            </w:pPr>
            <w:r w:rsidRPr="00E95A98">
              <w:rPr>
                <w:sz w:val="24"/>
                <w:szCs w:val="24"/>
                <w:lang w:val="fr-FR"/>
              </w:rPr>
              <w:t>vêtements. Les conditions météorologiques et une utilisation</w:t>
            </w:r>
          </w:p>
          <w:p w14:paraId="5BCFBE65" w14:textId="498A1412" w:rsidR="00BE42AB" w:rsidRPr="00E95A98" w:rsidRDefault="00B341DC" w:rsidP="00FB5375">
            <w:pPr>
              <w:pStyle w:val="Bullet1"/>
              <w:numPr>
                <w:ilvl w:val="0"/>
                <w:numId w:val="0"/>
              </w:numPr>
              <w:jc w:val="left"/>
              <w:rPr>
                <w:sz w:val="24"/>
                <w:szCs w:val="24"/>
                <w:lang w:val="fr-FR"/>
              </w:rPr>
            </w:pPr>
            <w:r w:rsidRPr="00E95A98">
              <w:rPr>
                <w:rFonts w:cs="Segoe UI Emoji"/>
                <w:sz w:val="24"/>
                <w:szCs w:val="24"/>
                <w:lang w:val="fr-FR"/>
              </w:rPr>
              <w:t>fréquente peuvent aussi affecter sa fixation.</w:t>
            </w:r>
            <w:r w:rsidRPr="00E95A98">
              <w:rPr>
                <w:rFonts w:ascii="Segoe UI Emoji" w:hAnsi="Segoe UI Emoji" w:cs="Segoe UI Emoji"/>
                <w:lang w:val="fr-FR"/>
              </w:rPr>
              <w:t>👍</w:t>
            </w:r>
          </w:p>
          <w:p w14:paraId="6A169749" w14:textId="4BC815DD" w:rsidR="007E4251" w:rsidRPr="00E95A98" w:rsidRDefault="007E4251" w:rsidP="4977786D">
            <w:pPr>
              <w:pStyle w:val="NoSpacing"/>
              <w:jc w:val="left"/>
              <w:rPr>
                <w:lang w:val="fr-FR"/>
              </w:rPr>
            </w:pPr>
          </w:p>
          <w:p w14:paraId="4D72C5E6" w14:textId="02E2494F" w:rsidR="00784F54" w:rsidRPr="00E95A98" w:rsidRDefault="00784F54">
            <w:pPr>
              <w:pStyle w:val="NoSpacing"/>
              <w:jc w:val="left"/>
              <w:rPr>
                <w:lang w:val="fr-FR"/>
              </w:rPr>
            </w:pPr>
          </w:p>
          <w:p w14:paraId="020DF6DB" w14:textId="77777777" w:rsidR="00583274" w:rsidRPr="00583274" w:rsidRDefault="00583274" w:rsidP="00583274">
            <w:pPr>
              <w:pStyle w:val="NoSpacing"/>
              <w:jc w:val="left"/>
              <w:rPr>
                <w:lang w:val="fr-FR"/>
              </w:rPr>
            </w:pPr>
            <w:r w:rsidRPr="00583274">
              <w:rPr>
                <w:rFonts w:ascii="Segoe UI Emoji" w:hAnsi="Segoe UI Emoji" w:cs="Segoe UI Emoji"/>
                <w:lang w:val="fr-FR"/>
              </w:rPr>
              <w:t>💻</w:t>
            </w:r>
            <w:r w:rsidRPr="00583274">
              <w:rPr>
                <w:rFonts w:cs="Segoe UI Emoji"/>
                <w:lang w:val="fr-FR"/>
              </w:rPr>
              <w:t xml:space="preserve"> Vous pouvez signaler des problèmes de sécurité via le portail </w:t>
            </w:r>
            <w:hyperlink r:id="rId18" w:history="1">
              <w:r w:rsidRPr="00583274">
                <w:rPr>
                  <w:rStyle w:val="Hyperlink"/>
                  <w:lang w:val="fr-FR"/>
                </w:rPr>
                <w:t>Consumer Safety Gateway</w:t>
              </w:r>
            </w:hyperlink>
          </w:p>
          <w:p w14:paraId="6CC3D03A" w14:textId="77777777" w:rsidR="00583274" w:rsidRPr="00583274" w:rsidRDefault="00583274" w:rsidP="00583274">
            <w:pPr>
              <w:pStyle w:val="NoSpacing"/>
              <w:jc w:val="left"/>
              <w:rPr>
                <w:lang w:val="fr-FR"/>
              </w:rPr>
            </w:pPr>
            <w:r w:rsidRPr="00583274">
              <w:rPr>
                <w:lang w:val="fr-FR"/>
              </w:rPr>
              <w:t>afin de contribuer à la protection des autres.</w:t>
            </w:r>
          </w:p>
          <w:p w14:paraId="2F182DE7" w14:textId="77777777" w:rsidR="00583274" w:rsidRPr="00583274" w:rsidRDefault="00583274" w:rsidP="00583274">
            <w:pPr>
              <w:pStyle w:val="NoSpacing"/>
              <w:jc w:val="left"/>
              <w:rPr>
                <w:lang w:val="fr-FR"/>
              </w:rPr>
            </w:pPr>
          </w:p>
          <w:p w14:paraId="4DA5C691" w14:textId="77777777" w:rsidR="00583274" w:rsidRPr="00583274" w:rsidRDefault="00583274" w:rsidP="00583274">
            <w:pPr>
              <w:pStyle w:val="NoSpacing"/>
              <w:jc w:val="left"/>
              <w:rPr>
                <w:lang w:val="fr-FR"/>
              </w:rPr>
            </w:pPr>
            <w:r w:rsidRPr="00583274">
              <w:rPr>
                <w:lang w:val="fr-FR"/>
              </w:rPr>
              <w:t>La sécurité avant tout à chaque sortie</w:t>
            </w:r>
            <w:r w:rsidRPr="00583274">
              <w:rPr>
                <w:rFonts w:ascii="Segoe UI Emoji" w:hAnsi="Segoe UI Emoji"/>
                <w:lang w:val="fr-FR"/>
              </w:rPr>
              <w:t>✅</w:t>
            </w:r>
          </w:p>
          <w:p w14:paraId="6BBF85BC" w14:textId="77777777" w:rsidR="00583274" w:rsidRPr="00E95A98" w:rsidRDefault="00583274" w:rsidP="00583274">
            <w:pPr>
              <w:pStyle w:val="NoSpacing"/>
            </w:pPr>
            <w:r w:rsidRPr="00583274">
              <w:rPr>
                <w:lang w:val="fr-FR"/>
              </w:rPr>
              <w:t>#SafetyFirst</w:t>
            </w:r>
            <w:r w:rsidRPr="00E95A98">
              <w:rPr>
                <w:lang w:val="fr-FR"/>
              </w:rPr>
              <w:t xml:space="preserve"> </w:t>
            </w:r>
          </w:p>
          <w:p w14:paraId="427B600B" w14:textId="04FDDDAA" w:rsidR="00D2379E" w:rsidRPr="00E95A98" w:rsidRDefault="00D2379E" w:rsidP="4977786D">
            <w:pPr>
              <w:pStyle w:val="NoSpacing"/>
              <w:jc w:val="left"/>
              <w:rPr>
                <w:lang w:val="fr-FR"/>
              </w:rPr>
            </w:pPr>
          </w:p>
        </w:tc>
        <w:tc>
          <w:tcPr>
            <w:tcW w:w="4678" w:type="dxa"/>
          </w:tcPr>
          <w:p w14:paraId="7583E2AD" w14:textId="77777777" w:rsidR="00310B97" w:rsidRPr="00E95A98" w:rsidRDefault="00B341DC">
            <w:pPr>
              <w:pStyle w:val="NoSpacing"/>
              <w:jc w:val="left"/>
              <w:rPr>
                <w:lang w:val="fr-FR"/>
              </w:rPr>
            </w:pPr>
            <w:r w:rsidRPr="00E95A98">
              <w:rPr>
                <w:rFonts w:ascii="Segoe UI Emoji" w:hAnsi="Segoe UI Emoji"/>
                <w:lang w:val="fr-FR"/>
              </w:rPr>
              <w:t>🚨</w:t>
            </w:r>
            <w:r w:rsidRPr="00E95A98">
              <w:rPr>
                <w:lang w:val="fr-FR"/>
              </w:rPr>
              <w:t xml:space="preserve">Des tests de sécurité récents menés par l’UE sur 25 </w:t>
            </w:r>
          </w:p>
          <w:p w14:paraId="5891A579" w14:textId="09D8E659" w:rsidR="00350B14" w:rsidRPr="00E95A98" w:rsidRDefault="00B341DC" w:rsidP="4977786D">
            <w:pPr>
              <w:pStyle w:val="NoSpacing"/>
              <w:jc w:val="left"/>
              <w:rPr>
                <w:rFonts w:eastAsia="Arial"/>
                <w:lang w:val="fr-FR"/>
              </w:rPr>
            </w:pPr>
            <w:r w:rsidRPr="00E95A98">
              <w:rPr>
                <w:rFonts w:eastAsia="Arial"/>
                <w:lang w:val="fr-FR"/>
              </w:rPr>
              <w:t xml:space="preserve">sièges enfant pour bicyclette ont révélé des bords  </w:t>
            </w:r>
          </w:p>
          <w:p w14:paraId="423343E9" w14:textId="09D14DA2" w:rsidR="00350B14" w:rsidRPr="00E95A98" w:rsidRDefault="00B341DC" w:rsidP="4977786D">
            <w:pPr>
              <w:pStyle w:val="NoSpacing"/>
              <w:jc w:val="left"/>
              <w:rPr>
                <w:rFonts w:eastAsia="Arial"/>
                <w:lang w:val="fr-FR"/>
              </w:rPr>
            </w:pPr>
            <w:r w:rsidRPr="00E95A98">
              <w:rPr>
                <w:lang w:val="fr-FR"/>
              </w:rPr>
              <w:t xml:space="preserve">tranchants et des saillies. </w:t>
            </w:r>
            <w:r w:rsidRPr="00E95A98">
              <w:rPr>
                <w:rFonts w:ascii="Segoe UI Emoji" w:hAnsi="Segoe UI Emoji"/>
                <w:lang w:val="fr-FR"/>
              </w:rPr>
              <w:t>➡️</w:t>
            </w:r>
            <w:r w:rsidRPr="00E95A98">
              <w:rPr>
                <w:lang w:val="fr-FR"/>
              </w:rPr>
              <w:t xml:space="preserve">Consultez le </w:t>
            </w:r>
            <w:hyperlink r:id="rId19" w:history="1">
              <w:hyperlink r:id="rId20" w:anchor="/screen/home" w:history="1">
                <w:r w:rsidR="00350B14" w:rsidRPr="00E95A98">
                  <w:rPr>
                    <w:rStyle w:val="Hyperlink"/>
                    <w:lang w:val="fr-FR"/>
                  </w:rPr>
                  <w:t>Safety Gate</w:t>
                </w:r>
              </w:hyperlink>
              <w:r w:rsidRPr="00E95A98">
                <w:rPr>
                  <w:rStyle w:val="Hyperlink"/>
                  <w:color w:val="auto"/>
                  <w:u w:val="none"/>
                  <w:lang w:val="fr-FR"/>
                </w:rPr>
                <w:t xml:space="preserve"> de l’UE.</w:t>
              </w:r>
            </w:hyperlink>
            <w:r w:rsidRPr="00E95A98">
              <w:rPr>
                <w:lang w:val="fr-FR"/>
              </w:rPr>
              <w:t xml:space="preserve"> </w:t>
            </w:r>
          </w:p>
          <w:p w14:paraId="1C57539A" w14:textId="7557AAE5" w:rsidR="00350B14" w:rsidRPr="00E95A98" w:rsidRDefault="00B341DC" w:rsidP="4977786D">
            <w:pPr>
              <w:pStyle w:val="NoSpacing"/>
              <w:jc w:val="left"/>
              <w:rPr>
                <w:rFonts w:eastAsia="Arial"/>
                <w:lang w:val="fr-FR"/>
              </w:rPr>
            </w:pPr>
            <w:r w:rsidRPr="00E95A98">
              <w:rPr>
                <w:rFonts w:eastAsia="Arial"/>
                <w:lang w:val="fr-FR"/>
              </w:rPr>
              <w:t xml:space="preserve"> </w:t>
            </w:r>
          </w:p>
          <w:p w14:paraId="4C5A24FD" w14:textId="77777777" w:rsidR="00310B97" w:rsidRPr="00E95A98" w:rsidRDefault="00B341DC">
            <w:pPr>
              <w:pStyle w:val="NoSpacing"/>
              <w:jc w:val="left"/>
              <w:rPr>
                <w:lang w:val="fr-FR"/>
              </w:rPr>
            </w:pPr>
            <w:r w:rsidRPr="00E95A98">
              <w:rPr>
                <w:lang w:val="fr-FR"/>
              </w:rPr>
              <w:t>Réduire les risques</w:t>
            </w:r>
            <w:r w:rsidRPr="00E95A98">
              <w:rPr>
                <w:rFonts w:ascii="Segoe UI Emoji" w:hAnsi="Segoe UI Emoji"/>
                <w:lang w:val="fr-FR"/>
              </w:rPr>
              <w:t>⚠️</w:t>
            </w:r>
            <w:r w:rsidRPr="00E95A98">
              <w:rPr>
                <w:lang w:val="fr-FR"/>
              </w:rPr>
              <w:t xml:space="preserve"> est essentiel pour garantir </w:t>
            </w:r>
          </w:p>
          <w:p w14:paraId="7531C6FA" w14:textId="30CF22A7" w:rsidR="00350B14" w:rsidRPr="00E95A98" w:rsidRDefault="00B341DC" w:rsidP="4977786D">
            <w:pPr>
              <w:pStyle w:val="NoSpacing"/>
              <w:jc w:val="left"/>
              <w:rPr>
                <w:rFonts w:eastAsia="Arial"/>
                <w:lang w:val="fr-FR"/>
              </w:rPr>
            </w:pPr>
            <w:r w:rsidRPr="00E95A98">
              <w:rPr>
                <w:rFonts w:eastAsia="Arial"/>
                <w:lang w:val="fr-FR"/>
              </w:rPr>
              <w:t xml:space="preserve">la sécurité de votre enfant à vélo – de simples </w:t>
            </w:r>
          </w:p>
          <w:p w14:paraId="5C086A39" w14:textId="7B359212" w:rsidR="00350B14" w:rsidRPr="00E95A98" w:rsidRDefault="00B341DC" w:rsidP="4977786D">
            <w:pPr>
              <w:pStyle w:val="NoSpacing"/>
              <w:jc w:val="left"/>
              <w:rPr>
                <w:rFonts w:eastAsia="Arial"/>
                <w:lang w:val="fr-FR"/>
              </w:rPr>
            </w:pPr>
            <w:r w:rsidRPr="00E95A98">
              <w:rPr>
                <w:rFonts w:eastAsia="Arial"/>
                <w:lang w:val="fr-FR"/>
              </w:rPr>
              <w:t xml:space="preserve">précautions peuvent faire toute la différence.  </w:t>
            </w:r>
          </w:p>
          <w:p w14:paraId="546E1835" w14:textId="4C6E3FE1" w:rsidR="00350B14" w:rsidRPr="00E95A98" w:rsidRDefault="00B341DC" w:rsidP="4977786D">
            <w:pPr>
              <w:pStyle w:val="NoSpacing"/>
              <w:jc w:val="left"/>
              <w:rPr>
                <w:rFonts w:eastAsia="Arial"/>
                <w:lang w:val="fr-FR"/>
              </w:rPr>
            </w:pPr>
            <w:r w:rsidRPr="00E95A98">
              <w:rPr>
                <w:rFonts w:eastAsia="Arial"/>
                <w:lang w:val="fr-FR"/>
              </w:rPr>
              <w:t xml:space="preserve"> </w:t>
            </w:r>
          </w:p>
          <w:p w14:paraId="7DB08874" w14:textId="77777777" w:rsidR="00784F54" w:rsidRPr="00E95A98" w:rsidRDefault="00B341DC">
            <w:pPr>
              <w:pStyle w:val="NoSpacing"/>
              <w:jc w:val="left"/>
              <w:rPr>
                <w:lang w:val="fr-FR"/>
              </w:rPr>
            </w:pPr>
            <w:r w:rsidRPr="00E95A98">
              <w:rPr>
                <w:lang w:val="fr-FR"/>
              </w:rPr>
              <w:t>Avant de prendre la route</w:t>
            </w:r>
            <w:r w:rsidRPr="00E95A98">
              <w:rPr>
                <w:rFonts w:ascii="Segoe UI Emoji" w:hAnsi="Segoe UI Emoji"/>
                <w:lang w:val="fr-FR"/>
              </w:rPr>
              <w:t>🚲</w:t>
            </w:r>
            <w:r w:rsidRPr="00E95A98">
              <w:rPr>
                <w:lang w:val="fr-FR"/>
              </w:rPr>
              <w:t xml:space="preserve">, vérifiez que le siège de votre enfant ne présente pas de bords tranchants, de vis ou de boulons qui pourraient s’accrocher aux vêtements. Veillez toujours à ce qu’ils portent un casque.  </w:t>
            </w:r>
          </w:p>
          <w:p w14:paraId="3B30264D" w14:textId="3EBF88B2" w:rsidR="00350B14" w:rsidRPr="00E95A98" w:rsidRDefault="00B341DC" w:rsidP="4977786D">
            <w:pPr>
              <w:pStyle w:val="NoSpacing"/>
              <w:jc w:val="left"/>
              <w:rPr>
                <w:rFonts w:eastAsia="Arial"/>
                <w:lang w:val="fr-FR"/>
              </w:rPr>
            </w:pPr>
            <w:r w:rsidRPr="00E95A98">
              <w:rPr>
                <w:rFonts w:eastAsia="Arial"/>
                <w:lang w:val="fr-FR"/>
              </w:rPr>
              <w:t xml:space="preserve"> </w:t>
            </w:r>
          </w:p>
          <w:p w14:paraId="5FE26103" w14:textId="77777777" w:rsidR="00784F54" w:rsidRPr="00E95A98" w:rsidRDefault="00B341DC">
            <w:pPr>
              <w:pStyle w:val="NoSpacing"/>
              <w:jc w:val="left"/>
              <w:rPr>
                <w:lang w:val="fr-FR"/>
              </w:rPr>
            </w:pPr>
            <w:r w:rsidRPr="00E95A98">
              <w:rPr>
                <w:lang w:val="fr-FR"/>
              </w:rPr>
              <w:t>Les conditions météorologiques et une utilisation fréquente peuvent également nuire à la sécurité, notamment au niveau de la fixation du siège; il est donc recommandé de procéder à des vérifications régulières</w:t>
            </w:r>
            <w:r w:rsidRPr="00E95A98">
              <w:rPr>
                <w:rFonts w:ascii="Segoe UI Emoji" w:hAnsi="Segoe UI Emoji"/>
                <w:lang w:val="fr-FR"/>
              </w:rPr>
              <w:t>👍</w:t>
            </w:r>
            <w:r w:rsidRPr="00E95A98">
              <w:rPr>
                <w:lang w:val="fr-FR"/>
              </w:rPr>
              <w:t xml:space="preserve"> </w:t>
            </w:r>
          </w:p>
          <w:p w14:paraId="37EB6D08" w14:textId="0CF56924" w:rsidR="00350B14" w:rsidRPr="00E95A98" w:rsidRDefault="00350B14" w:rsidP="4977786D">
            <w:pPr>
              <w:pStyle w:val="NoSpacing"/>
              <w:jc w:val="left"/>
              <w:rPr>
                <w:rFonts w:eastAsia="Arial"/>
                <w:lang w:val="fr-FR"/>
              </w:rPr>
            </w:pPr>
          </w:p>
          <w:p w14:paraId="7C5C6D1F" w14:textId="026E3D66" w:rsidR="00350B14" w:rsidRPr="00E95A98" w:rsidRDefault="00B341DC" w:rsidP="4977786D">
            <w:pPr>
              <w:pStyle w:val="NoSpacing"/>
              <w:jc w:val="left"/>
              <w:rPr>
                <w:rFonts w:eastAsia="Arial"/>
                <w:lang w:val="fr-FR"/>
              </w:rPr>
            </w:pPr>
            <w:r w:rsidRPr="00E95A98">
              <w:rPr>
                <w:rFonts w:eastAsia="Arial"/>
                <w:lang w:val="fr-FR"/>
              </w:rPr>
              <w:t xml:space="preserve">💻 Vous pouvez signaler des problèmes de sécurité sur le </w:t>
            </w:r>
            <w:hyperlink r:id="rId21" w:history="1">
              <w:r w:rsidR="00350B14" w:rsidRPr="00E95A98">
                <w:rPr>
                  <w:rStyle w:val="Hyperlink"/>
                  <w:lang w:val="fr-FR"/>
                </w:rPr>
                <w:t>Consumer Safety Gateway</w:t>
              </w:r>
            </w:hyperlink>
            <w:r w:rsidRPr="00E95A98">
              <w:rPr>
                <w:rFonts w:eastAsia="Arial"/>
                <w:lang w:val="fr-FR"/>
              </w:rPr>
              <w:t xml:space="preserve"> afin de contribuer à la protection des autres. </w:t>
            </w:r>
          </w:p>
          <w:p w14:paraId="11F97643" w14:textId="5A36814D" w:rsidR="00350B14" w:rsidRPr="00E95A98" w:rsidRDefault="00350B14" w:rsidP="4977786D">
            <w:pPr>
              <w:pStyle w:val="NoSpacing"/>
              <w:jc w:val="left"/>
              <w:rPr>
                <w:rFonts w:eastAsia="Arial"/>
                <w:lang w:val="fr-FR"/>
              </w:rPr>
            </w:pPr>
          </w:p>
          <w:p w14:paraId="6A0D128A" w14:textId="77777777" w:rsidR="00310B97" w:rsidRPr="00E95A98" w:rsidRDefault="00B341DC">
            <w:pPr>
              <w:pStyle w:val="NoSpacing"/>
              <w:jc w:val="left"/>
              <w:rPr>
                <w:lang w:val="fr-FR"/>
              </w:rPr>
            </w:pPr>
            <w:r w:rsidRPr="00E95A98">
              <w:rPr>
                <w:lang w:val="fr-FR"/>
              </w:rPr>
              <w:t>La sécurité avant tout, à chaque sortie</w:t>
            </w:r>
            <w:r w:rsidRPr="00E95A98">
              <w:rPr>
                <w:rFonts w:ascii="Segoe UI Emoji" w:hAnsi="Segoe UI Emoji"/>
                <w:lang w:val="fr-FR"/>
              </w:rPr>
              <w:t>✅</w:t>
            </w:r>
            <w:r w:rsidRPr="00E95A98">
              <w:rPr>
                <w:lang w:val="fr-FR"/>
              </w:rPr>
              <w:t xml:space="preserve"> </w:t>
            </w:r>
          </w:p>
          <w:p w14:paraId="559EDA91" w14:textId="77777777" w:rsidR="002913B2" w:rsidRPr="00E95A98" w:rsidRDefault="00B341DC" w:rsidP="002913B2">
            <w:pPr>
              <w:pStyle w:val="NoSpacing"/>
            </w:pPr>
            <w:r w:rsidRPr="00E95A98">
              <w:rPr>
                <w:lang w:val="fr-FR"/>
              </w:rPr>
              <w:t xml:space="preserve">#SafetyFirst </w:t>
            </w:r>
          </w:p>
          <w:p w14:paraId="79F3DF88" w14:textId="77777777" w:rsidR="00350B14" w:rsidRPr="00E95A98" w:rsidRDefault="00350B14" w:rsidP="4977786D">
            <w:pPr>
              <w:pStyle w:val="ListParagraph"/>
              <w:ind w:left="0"/>
              <w:jc w:val="left"/>
            </w:pPr>
          </w:p>
          <w:p w14:paraId="14944B5B" w14:textId="77777777" w:rsidR="006A4AF8" w:rsidRPr="00E95A98" w:rsidRDefault="006A4AF8" w:rsidP="4977786D">
            <w:pPr>
              <w:pStyle w:val="ListParagraph"/>
              <w:ind w:left="0"/>
              <w:jc w:val="left"/>
            </w:pPr>
          </w:p>
          <w:p w14:paraId="12205C8B" w14:textId="03E612BF" w:rsidR="006A4AF8" w:rsidRPr="00E95A98" w:rsidRDefault="006A4AF8" w:rsidP="4977786D">
            <w:pPr>
              <w:pStyle w:val="ListParagraph"/>
              <w:ind w:left="0"/>
              <w:jc w:val="left"/>
            </w:pPr>
          </w:p>
        </w:tc>
      </w:tr>
    </w:tbl>
    <w:p w14:paraId="5F995BAB" w14:textId="77777777" w:rsidR="005B17EA" w:rsidRPr="00E95A98" w:rsidRDefault="005B17EA"/>
    <w:p w14:paraId="701EAE5B" w14:textId="77777777" w:rsidR="00873429" w:rsidRDefault="00873429"/>
    <w:p w14:paraId="6B0965B1" w14:textId="77777777" w:rsidR="00E20CA2" w:rsidRDefault="00E20CA2"/>
    <w:p w14:paraId="288561E4" w14:textId="77777777" w:rsidR="00E20CA2" w:rsidRDefault="00E20CA2"/>
    <w:p w14:paraId="652DAE76" w14:textId="77777777" w:rsidR="00E20CA2" w:rsidRPr="00E95A98" w:rsidRDefault="00E20CA2"/>
    <w:p w14:paraId="7F442F58" w14:textId="77777777" w:rsidR="009920CB" w:rsidRPr="00E95A98" w:rsidRDefault="009920CB"/>
    <w:p w14:paraId="16DE5770" w14:textId="5A0676A9" w:rsidR="00362D52" w:rsidRPr="00E95A98" w:rsidRDefault="00B341DC" w:rsidP="00362D52">
      <w:pPr>
        <w:jc w:val="center"/>
        <w:rPr>
          <w:b/>
          <w:bCs/>
        </w:rPr>
      </w:pPr>
      <w:r w:rsidRPr="00E95A98">
        <w:rPr>
          <w:b/>
          <w:bCs/>
        </w:rPr>
        <w:lastRenderedPageBreak/>
        <w:t>SOCIAL MEDIA MESSAGES FOR ECONOMIC OPERATORS</w:t>
      </w:r>
    </w:p>
    <w:tbl>
      <w:tblPr>
        <w:tblStyle w:val="TableGrid"/>
        <w:tblW w:w="10774" w:type="dxa"/>
        <w:tblInd w:w="-714" w:type="dxa"/>
        <w:tblLook w:val="04A0" w:firstRow="1" w:lastRow="0" w:firstColumn="1" w:lastColumn="0" w:noHBand="0" w:noVBand="1"/>
      </w:tblPr>
      <w:tblGrid>
        <w:gridCol w:w="2269"/>
        <w:gridCol w:w="3827"/>
        <w:gridCol w:w="4678"/>
      </w:tblGrid>
      <w:tr w:rsidR="005B3F53" w:rsidRPr="00E95A98" w14:paraId="02D7829F" w14:textId="77777777" w:rsidTr="100CD472">
        <w:tc>
          <w:tcPr>
            <w:tcW w:w="2269" w:type="dxa"/>
          </w:tcPr>
          <w:p w14:paraId="2DD5AFA1" w14:textId="03EC0D05" w:rsidR="005B3F53" w:rsidRPr="00E95A98" w:rsidRDefault="005B3F53" w:rsidP="005B3F53">
            <w:pPr>
              <w:jc w:val="left"/>
              <w:rPr>
                <w:b/>
                <w:bCs/>
              </w:rPr>
            </w:pPr>
            <w:r w:rsidRPr="00E95A98">
              <w:rPr>
                <w:b/>
                <w:bCs/>
              </w:rPr>
              <w:t>Image caption</w:t>
            </w:r>
          </w:p>
        </w:tc>
        <w:tc>
          <w:tcPr>
            <w:tcW w:w="3827" w:type="dxa"/>
          </w:tcPr>
          <w:p w14:paraId="434A8773" w14:textId="76F91070" w:rsidR="005B3F53" w:rsidRPr="00E95A98" w:rsidRDefault="005B3F53" w:rsidP="005B3F53">
            <w:pPr>
              <w:jc w:val="left"/>
              <w:rPr>
                <w:b/>
                <w:bCs/>
                <w:lang w:val="fr-FR"/>
              </w:rPr>
            </w:pPr>
            <w:r w:rsidRPr="00E95A98">
              <w:rPr>
                <w:b/>
                <w:bCs/>
                <w:highlight w:val="yellow"/>
                <w:lang w:val="fr-FR"/>
              </w:rPr>
              <w:t>Short caption</w:t>
            </w:r>
          </w:p>
        </w:tc>
        <w:tc>
          <w:tcPr>
            <w:tcW w:w="4678" w:type="dxa"/>
          </w:tcPr>
          <w:p w14:paraId="1D3B311A" w14:textId="16FDA365" w:rsidR="005B3F53" w:rsidRPr="00E95A98" w:rsidRDefault="005B3F53" w:rsidP="005B3F53">
            <w:pPr>
              <w:jc w:val="left"/>
              <w:rPr>
                <w:b/>
                <w:bCs/>
              </w:rPr>
            </w:pPr>
            <w:r w:rsidRPr="00E95A98">
              <w:rPr>
                <w:b/>
                <w:bCs/>
                <w:highlight w:val="yellow"/>
                <w:lang w:val="fr-FR"/>
              </w:rPr>
              <w:t>Long caption</w:t>
            </w:r>
          </w:p>
        </w:tc>
      </w:tr>
      <w:tr w:rsidR="00267E69" w:rsidRPr="00E95A98" w14:paraId="6F75B616" w14:textId="77777777" w:rsidTr="100CD472">
        <w:tc>
          <w:tcPr>
            <w:tcW w:w="2269" w:type="dxa"/>
          </w:tcPr>
          <w:p w14:paraId="285000A2" w14:textId="77777777" w:rsidR="003B6B7E" w:rsidRDefault="00B341DC" w:rsidP="00642015">
            <w:pPr>
              <w:spacing w:after="43"/>
              <w:jc w:val="left"/>
              <w:rPr>
                <w:highlight w:val="yellow"/>
              </w:rPr>
            </w:pPr>
            <w:r w:rsidRPr="00E95A98">
              <w:rPr>
                <w:highlight w:val="yellow"/>
              </w:rPr>
              <w:t>Are your products compliant with EU safety rules?</w:t>
            </w:r>
          </w:p>
          <w:p w14:paraId="2EA49576" w14:textId="77777777" w:rsidR="00596660" w:rsidRDefault="00596660" w:rsidP="00642015">
            <w:pPr>
              <w:spacing w:after="43"/>
              <w:jc w:val="left"/>
              <w:rPr>
                <w:highlight w:val="yellow"/>
              </w:rPr>
            </w:pPr>
          </w:p>
          <w:p w14:paraId="20BACEE0" w14:textId="14141FC6" w:rsidR="00596660" w:rsidRPr="00596660" w:rsidRDefault="00596660" w:rsidP="00642015">
            <w:pPr>
              <w:spacing w:after="43"/>
              <w:jc w:val="left"/>
              <w:rPr>
                <w:highlight w:val="yellow"/>
                <w:lang w:val="fr-BE"/>
              </w:rPr>
            </w:pPr>
            <w:r w:rsidRPr="00596660">
              <w:rPr>
                <w:lang w:val="fr-BE"/>
              </w:rPr>
              <w:t>Vos produits sont-ils conformes aux règles de sécurité de l'UE ?</w:t>
            </w:r>
          </w:p>
        </w:tc>
        <w:tc>
          <w:tcPr>
            <w:tcW w:w="3827" w:type="dxa"/>
          </w:tcPr>
          <w:p w14:paraId="54F2A6E4" w14:textId="59486115" w:rsidR="000D7726" w:rsidRPr="00E95A98" w:rsidRDefault="00B341DC" w:rsidP="000D7726">
            <w:pPr>
              <w:pStyle w:val="NoSpacing"/>
              <w:rPr>
                <w:lang w:val="fr-FR"/>
              </w:rPr>
            </w:pPr>
            <w:r w:rsidRPr="00E95A98">
              <w:rPr>
                <w:rFonts w:ascii="Segoe UI Emoji" w:hAnsi="Segoe UI Emoji" w:cs="Segoe UI Emoji"/>
                <w:lang w:val="fr-FR"/>
              </w:rPr>
              <w:t>🚨</w:t>
            </w:r>
            <w:r w:rsidRPr="00E95A98">
              <w:rPr>
                <w:rFonts w:cs="Segoe UI Emoji"/>
                <w:lang w:val="fr-FR"/>
              </w:rPr>
              <w:t xml:space="preserve">Selon de nouveaux tests de l’UE, 17 sièges enfant pour bicyclette sur 25 (68 %) sont non conformes. </w:t>
            </w:r>
          </w:p>
          <w:p w14:paraId="43906ECE" w14:textId="77777777" w:rsidR="00B52F1E" w:rsidRPr="00E95A98" w:rsidRDefault="00B52F1E" w:rsidP="000D7726">
            <w:pPr>
              <w:pStyle w:val="NoSpacing"/>
              <w:rPr>
                <w:lang w:val="fr-FR"/>
              </w:rPr>
            </w:pPr>
          </w:p>
          <w:p w14:paraId="16E9D6B2" w14:textId="33C45A9C" w:rsidR="00A14931" w:rsidRPr="005B3F53" w:rsidRDefault="00B341DC" w:rsidP="000D7726">
            <w:pPr>
              <w:pStyle w:val="NoSpacing"/>
              <w:rPr>
                <w:lang w:val="fr-FR"/>
              </w:rPr>
            </w:pPr>
            <w:r w:rsidRPr="00E95A98">
              <w:rPr>
                <w:lang w:val="fr-FR"/>
              </w:rPr>
              <w:t>Les consommateurs comptent sur 👉la sécurité de vos produits.⚠️ Vos sièges doivent avoir tous les dispositifs de retenue. Limitez les risques et communiquez clairement les rappels.</w:t>
            </w:r>
          </w:p>
          <w:p w14:paraId="1AFABF78" w14:textId="77777777" w:rsidR="00491AF3" w:rsidRPr="005B3F53" w:rsidRDefault="00491AF3" w:rsidP="000D7726">
            <w:pPr>
              <w:pStyle w:val="NoSpacing"/>
              <w:rPr>
                <w:b/>
                <w:bCs/>
                <w:lang w:val="fr-FR"/>
              </w:rPr>
            </w:pPr>
          </w:p>
          <w:p w14:paraId="47F24343" w14:textId="77777777" w:rsidR="005B3F53" w:rsidRPr="005B3F53" w:rsidRDefault="005B3F53" w:rsidP="005B3F53">
            <w:pPr>
              <w:pStyle w:val="NoSpacing"/>
              <w:rPr>
                <w:lang w:val="fr-FR"/>
              </w:rPr>
            </w:pPr>
            <w:r w:rsidRPr="005B3F53">
              <w:rPr>
                <w:rFonts w:ascii="Segoe UI Emoji" w:hAnsi="Segoe UI Emoji"/>
                <w:lang w:val="fr-FR"/>
              </w:rPr>
              <w:t>✅</w:t>
            </w:r>
            <w:r w:rsidRPr="005B3F53">
              <w:rPr>
                <w:lang w:val="fr-FR"/>
              </w:rPr>
              <w:t xml:space="preserve">Tenez-vous informé des obligations légales de l’UE et </w:t>
            </w:r>
            <w:r w:rsidRPr="005B3F53">
              <w:rPr>
                <w:rFonts w:ascii="Segoe UI Emoji" w:hAnsi="Segoe UI Emoji"/>
                <w:lang w:val="fr-FR"/>
              </w:rPr>
              <w:t>➡️</w:t>
            </w:r>
            <w:r w:rsidRPr="005B3F53">
              <w:rPr>
                <w:lang w:val="fr-FR"/>
              </w:rPr>
              <w:t xml:space="preserve"> contactez votre autorité de surveillance du marché nationale pour obtenir des conseils. </w:t>
            </w:r>
          </w:p>
          <w:p w14:paraId="340B3137" w14:textId="77777777" w:rsidR="005B3F53" w:rsidRPr="005B3F53" w:rsidRDefault="005B3F53" w:rsidP="005B3F53">
            <w:pPr>
              <w:pStyle w:val="NoSpacing"/>
              <w:rPr>
                <w:lang w:val="fr-FR"/>
              </w:rPr>
            </w:pPr>
          </w:p>
          <w:p w14:paraId="2C6BD696" w14:textId="77777777" w:rsidR="005B3F53" w:rsidRPr="005B3F53" w:rsidRDefault="005B3F53" w:rsidP="005B3F53">
            <w:pPr>
              <w:pStyle w:val="NoSpacing"/>
              <w:rPr>
                <w:rFonts w:eastAsiaTheme="majorEastAsia"/>
                <w:lang w:val="fr-FR"/>
              </w:rPr>
            </w:pPr>
            <w:r w:rsidRPr="005B3F53">
              <w:rPr>
                <w:lang w:val="fr-FR"/>
              </w:rPr>
              <w:t>La sécurité des produits commence par vous.</w:t>
            </w:r>
          </w:p>
          <w:p w14:paraId="4013F688" w14:textId="77777777" w:rsidR="005B3F53" w:rsidRPr="005B3F53" w:rsidRDefault="005B3F53" w:rsidP="005B3F53">
            <w:pPr>
              <w:pStyle w:val="NoSpacing"/>
            </w:pPr>
            <w:r w:rsidRPr="005B3F53">
              <w:rPr>
                <w:lang w:val="fr-FR"/>
              </w:rPr>
              <w:t xml:space="preserve">#SafetyFirst </w:t>
            </w:r>
          </w:p>
          <w:p w14:paraId="2CB2ADE0" w14:textId="0F4F1F90" w:rsidR="00491AF3" w:rsidRPr="00E95A98" w:rsidRDefault="00491AF3" w:rsidP="00B00FCA">
            <w:pPr>
              <w:pStyle w:val="NoSpacing"/>
              <w:rPr>
                <w:b/>
                <w:bCs/>
              </w:rPr>
            </w:pPr>
          </w:p>
        </w:tc>
        <w:tc>
          <w:tcPr>
            <w:tcW w:w="4678" w:type="dxa"/>
          </w:tcPr>
          <w:p w14:paraId="1F396A6A" w14:textId="3C2F65B6" w:rsidR="00DB2E4F" w:rsidRPr="00E95A98" w:rsidRDefault="00B341DC" w:rsidP="006604A2">
            <w:pPr>
              <w:pStyle w:val="NoSpacing"/>
              <w:rPr>
                <w:lang w:val="fr-FR"/>
              </w:rPr>
            </w:pPr>
            <w:r w:rsidRPr="00E95A98">
              <w:rPr>
                <w:lang w:val="fr-FR"/>
              </w:rPr>
              <w:t xml:space="preserve">🚨Des tests récemment menés par l’UE sur 25 sièges enfant pour bicyclette ont révélé que 17 d’entre eux (68 %) ne répondaient pas aux exigences de sécurité. </w:t>
            </w:r>
          </w:p>
          <w:p w14:paraId="283AC5EB" w14:textId="77777777" w:rsidR="006604A2" w:rsidRPr="00E95A98" w:rsidRDefault="006604A2" w:rsidP="006604A2">
            <w:pPr>
              <w:pStyle w:val="NoSpacing"/>
              <w:rPr>
                <w:lang w:val="fr-FR"/>
              </w:rPr>
            </w:pPr>
          </w:p>
          <w:p w14:paraId="4AFDD6AF" w14:textId="0E5B1AA8" w:rsidR="005043A1" w:rsidRPr="00E95A98" w:rsidRDefault="00B341DC" w:rsidP="006604A2">
            <w:pPr>
              <w:pStyle w:val="NoSpacing"/>
              <w:rPr>
                <w:lang w:val="fr-FR"/>
              </w:rPr>
            </w:pPr>
            <w:r w:rsidRPr="00E95A98">
              <w:rPr>
                <w:rFonts w:ascii="Segoe UI Emoji" w:hAnsi="Segoe UI Emoji" w:cs="Segoe UI Emoji"/>
                <w:lang w:val="fr-FR"/>
              </w:rPr>
              <w:t>👉</w:t>
            </w:r>
            <w:r w:rsidRPr="00E95A98">
              <w:rPr>
                <w:rFonts w:cs="Segoe UI Emoji"/>
                <w:lang w:val="fr-FR"/>
              </w:rPr>
              <w:t xml:space="preserve">Fabriquez-vous, importez-vous ou distribuez-vous des sièges enfant pour bicyclette? </w:t>
            </w:r>
          </w:p>
          <w:p w14:paraId="6EFC8FBC" w14:textId="30C38461" w:rsidR="00BF3179" w:rsidRPr="00E95A98" w:rsidRDefault="00B341DC" w:rsidP="006604A2">
            <w:pPr>
              <w:pStyle w:val="NoSpacing"/>
              <w:rPr>
                <w:rFonts w:eastAsiaTheme="majorEastAsia"/>
                <w:lang w:val="fr-FR"/>
              </w:rPr>
            </w:pPr>
            <w:r w:rsidRPr="00E95A98">
              <w:rPr>
                <w:lang w:val="fr-FR"/>
              </w:rPr>
              <w:t xml:space="preserve">⚠️Prévoyez tous les dispositifs de retenue nécessaires et assurez-vous qu’il n’y a pas de parties ou de bords tranchants sur lesquels les enfants pourraient se blesser. </w:t>
            </w:r>
          </w:p>
          <w:p w14:paraId="1E15D849" w14:textId="77777777" w:rsidR="008B5829" w:rsidRPr="00E95A98" w:rsidRDefault="008B5829" w:rsidP="006604A2">
            <w:pPr>
              <w:pStyle w:val="NoSpacing"/>
              <w:rPr>
                <w:rFonts w:eastAsiaTheme="majorEastAsia"/>
                <w:lang w:val="fr-FR"/>
              </w:rPr>
            </w:pPr>
          </w:p>
          <w:p w14:paraId="66687183" w14:textId="0377A6F0" w:rsidR="00755F2E" w:rsidRPr="00E95A98" w:rsidRDefault="00B341DC" w:rsidP="006604A2">
            <w:pPr>
              <w:pStyle w:val="NoSpacing"/>
              <w:rPr>
                <w:lang w:val="fr-FR"/>
              </w:rPr>
            </w:pPr>
            <w:r w:rsidRPr="00E95A98">
              <w:rPr>
                <w:lang w:val="fr-FR"/>
              </w:rPr>
              <w:t>🔔En cas de rappel d’un produit, communiquez clairement avec les consommateurs: expliquez-leur les risques et indiquez-leur un point de contact. Informez les consommateurs qu’ils doivent cesser immédiatement d’utiliser le produit et expliquez-leur comment ils peuvent demander une indemnisation.</w:t>
            </w:r>
          </w:p>
          <w:p w14:paraId="203CE022" w14:textId="77777777" w:rsidR="00F2025F" w:rsidRPr="00E95A98" w:rsidRDefault="00F2025F" w:rsidP="006604A2">
            <w:pPr>
              <w:pStyle w:val="NoSpacing"/>
              <w:rPr>
                <w:rFonts w:eastAsiaTheme="majorEastAsia"/>
                <w:lang w:val="fr-FR"/>
              </w:rPr>
            </w:pPr>
          </w:p>
          <w:p w14:paraId="65DCA9F2" w14:textId="5CC43678" w:rsidR="00067F05" w:rsidRPr="00E95A98" w:rsidRDefault="00B341DC" w:rsidP="100CD472">
            <w:pPr>
              <w:pStyle w:val="NoSpacing"/>
              <w:rPr>
                <w:rFonts w:eastAsiaTheme="majorEastAsia"/>
                <w:lang w:val="fr-FR"/>
              </w:rPr>
            </w:pPr>
            <w:r w:rsidRPr="00E95A98">
              <w:rPr>
                <w:rFonts w:ascii="Segoe UI Emoji" w:hAnsi="Segoe UI Emoji"/>
                <w:lang w:val="fr-FR"/>
              </w:rPr>
              <w:t>✅</w:t>
            </w:r>
            <w:r w:rsidRPr="00E95A98">
              <w:rPr>
                <w:lang w:val="fr-FR"/>
              </w:rPr>
              <w:t xml:space="preserve">Tenez-vous informé des normes de sécurité de l’UE. </w:t>
            </w:r>
            <w:r w:rsidRPr="00E95A98">
              <w:rPr>
                <w:rFonts w:ascii="Segoe UI Emoji" w:hAnsi="Segoe UI Emoji"/>
                <w:lang w:val="fr-FR"/>
              </w:rPr>
              <w:t>➡️</w:t>
            </w:r>
            <w:r w:rsidRPr="00E95A98">
              <w:rPr>
                <w:lang w:val="fr-FR"/>
              </w:rPr>
              <w:t xml:space="preserve"> Contactez votre autorité de surveillance du marché nationale ou votre </w:t>
            </w:r>
            <w:hyperlink r:id="rId22" w:history="1">
              <w:r w:rsidR="00067F05" w:rsidRPr="00E95A98">
                <w:rPr>
                  <w:rStyle w:val="Hyperlink"/>
                  <w:lang w:val="fr-FR"/>
                </w:rPr>
                <w:t>service d’assistance</w:t>
              </w:r>
            </w:hyperlink>
            <w:r w:rsidRPr="00E95A98">
              <w:rPr>
                <w:lang w:val="fr-FR"/>
              </w:rPr>
              <w:t xml:space="preserve"> en cas de doute. La sécurité des produits commence par </w:t>
            </w:r>
            <w:commentRangeStart w:id="1"/>
            <w:r w:rsidRPr="00E95A98">
              <w:rPr>
                <w:lang w:val="fr-FR"/>
              </w:rPr>
              <w:t>vous</w:t>
            </w:r>
            <w:commentRangeEnd w:id="1"/>
            <w:r w:rsidRPr="00E95A98">
              <w:rPr>
                <w:rStyle w:val="CommentReference"/>
                <w:sz w:val="24"/>
                <w:szCs w:val="24"/>
                <w:lang w:val="fr-FR"/>
              </w:rPr>
              <w:commentReference w:id="1"/>
            </w:r>
            <w:r w:rsidRPr="00E95A98">
              <w:rPr>
                <w:lang w:val="fr-FR"/>
              </w:rPr>
              <w:t>.</w:t>
            </w:r>
          </w:p>
          <w:p w14:paraId="3EC41ADA" w14:textId="77777777" w:rsidR="002A203E" w:rsidRPr="00E95A98" w:rsidRDefault="002A203E" w:rsidP="006604A2">
            <w:pPr>
              <w:pStyle w:val="NoSpacing"/>
              <w:rPr>
                <w:lang w:val="fr-FR"/>
              </w:rPr>
            </w:pPr>
          </w:p>
          <w:p w14:paraId="2274E29F" w14:textId="60946EF5" w:rsidR="002A203E" w:rsidRPr="00E95A98" w:rsidRDefault="00B341DC" w:rsidP="006604A2">
            <w:pPr>
              <w:pStyle w:val="NoSpacing"/>
              <w:rPr>
                <w:lang w:val="fr-FR"/>
              </w:rPr>
            </w:pPr>
            <w:r w:rsidRPr="00E95A98">
              <w:rPr>
                <w:lang w:val="fr-FR"/>
              </w:rPr>
              <w:t xml:space="preserve">La sécurité avant tout, à chaque sortie </w:t>
            </w:r>
            <w:r w:rsidRPr="00E95A98">
              <w:rPr>
                <w:rFonts w:ascii="Segoe UI Emoji" w:hAnsi="Segoe UI Emoji"/>
                <w:lang w:val="fr-FR"/>
              </w:rPr>
              <w:t>✅</w:t>
            </w:r>
          </w:p>
          <w:p w14:paraId="660A7957" w14:textId="77777777" w:rsidR="002913B2" w:rsidRPr="00E95A98" w:rsidRDefault="00B341DC" w:rsidP="002913B2">
            <w:pPr>
              <w:pStyle w:val="NoSpacing"/>
            </w:pPr>
            <w:r w:rsidRPr="00E95A98">
              <w:rPr>
                <w:lang w:val="fr-FR"/>
              </w:rPr>
              <w:t xml:space="preserve">#SafetyFirst </w:t>
            </w:r>
          </w:p>
          <w:p w14:paraId="5DC526FE" w14:textId="1F558F00" w:rsidR="00A14931" w:rsidRPr="00E95A98" w:rsidRDefault="00A14931" w:rsidP="006604A2">
            <w:pPr>
              <w:pStyle w:val="NoSpacing"/>
              <w:rPr>
                <w:b/>
                <w:bCs/>
              </w:rPr>
            </w:pPr>
          </w:p>
        </w:tc>
      </w:tr>
    </w:tbl>
    <w:p w14:paraId="32FA89C0" w14:textId="77777777" w:rsidR="00362D52" w:rsidRPr="00784F54" w:rsidRDefault="00362D52" w:rsidP="00362D52">
      <w:pPr>
        <w:jc w:val="left"/>
        <w:rPr>
          <w:b/>
          <w:bCs/>
        </w:rPr>
      </w:pPr>
    </w:p>
    <w:sectPr w:rsidR="00362D52" w:rsidRPr="00784F5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RAISTA Ioana (JUST)" w:date="2026-04-28T11:37:00Z" w:initials="T(">
    <w:p w14:paraId="065994D9" w14:textId="77777777" w:rsidR="00A84CE2" w:rsidRDefault="00E95A98">
      <w:pPr>
        <w:pStyle w:val="CommentText"/>
      </w:pPr>
      <w:r>
        <w:rPr>
          <w:rStyle w:val="CommentReference"/>
        </w:rPr>
        <w:annotationRef/>
      </w:r>
      <w:r>
        <w:rPr>
          <w:lang w:val="fr-FR"/>
        </w:rPr>
        <w:t>Kostas, Peter: j’ai intégré mes commentaires.</w:t>
      </w:r>
    </w:p>
  </w:comment>
  <w:comment w:id="1" w:author="TRAISTA Ioana (JUST)" w:date="2026-04-28T11:37:00Z" w:initials="T(">
    <w:p w14:paraId="36F4D683" w14:textId="77777777" w:rsidR="00A84CE2" w:rsidRDefault="00E95A98">
      <w:pPr>
        <w:pStyle w:val="CommentText"/>
      </w:pPr>
      <w:r>
        <w:rPr>
          <w:rStyle w:val="CommentReference"/>
        </w:rPr>
        <w:annotationRef/>
      </w:r>
      <w:r>
        <w:rPr>
          <w:lang w:val="fr-FR"/>
        </w:rPr>
        <w:t>Il peut également s’agir de fabricants, par exemple.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5994D9" w15:done="1"/>
  <w15:commentEx w15:paraId="36F4D68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A36B83" w16cex:dateUtc="2026-04-28T09:37:00Z"/>
  <w16cex:commentExtensible w16cex:durableId="633F9F15" w16cex:dateUtc="2026-04-28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5994D9" w16cid:durableId="16A36B83"/>
  <w16cid:commentId w16cid:paraId="36F4D683" w16cid:durableId="633F9F1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620DC"/>
    <w:multiLevelType w:val="hybridMultilevel"/>
    <w:tmpl w:val="94D2DBCE"/>
    <w:lvl w:ilvl="0" w:tplc="0A909FCA">
      <w:start w:val="1"/>
      <w:numFmt w:val="bullet"/>
      <w:lvlText w:val="•"/>
      <w:lvlJc w:val="left"/>
      <w:pPr>
        <w:tabs>
          <w:tab w:val="num" w:pos="720"/>
        </w:tabs>
        <w:ind w:left="720" w:hanging="360"/>
      </w:pPr>
      <w:rPr>
        <w:rFonts w:ascii="Arial" w:hAnsi="Arial" w:hint="default"/>
      </w:rPr>
    </w:lvl>
    <w:lvl w:ilvl="1" w:tplc="6FD6BFDA" w:tentative="1">
      <w:start w:val="1"/>
      <w:numFmt w:val="bullet"/>
      <w:lvlText w:val="•"/>
      <w:lvlJc w:val="left"/>
      <w:pPr>
        <w:tabs>
          <w:tab w:val="num" w:pos="1440"/>
        </w:tabs>
        <w:ind w:left="1440" w:hanging="360"/>
      </w:pPr>
      <w:rPr>
        <w:rFonts w:ascii="Arial" w:hAnsi="Arial" w:hint="default"/>
      </w:rPr>
    </w:lvl>
    <w:lvl w:ilvl="2" w:tplc="8AB6E07E" w:tentative="1">
      <w:start w:val="1"/>
      <w:numFmt w:val="bullet"/>
      <w:lvlText w:val="•"/>
      <w:lvlJc w:val="left"/>
      <w:pPr>
        <w:tabs>
          <w:tab w:val="num" w:pos="2160"/>
        </w:tabs>
        <w:ind w:left="2160" w:hanging="360"/>
      </w:pPr>
      <w:rPr>
        <w:rFonts w:ascii="Arial" w:hAnsi="Arial" w:hint="default"/>
      </w:rPr>
    </w:lvl>
    <w:lvl w:ilvl="3" w:tplc="FC4A56DC" w:tentative="1">
      <w:start w:val="1"/>
      <w:numFmt w:val="bullet"/>
      <w:lvlText w:val="•"/>
      <w:lvlJc w:val="left"/>
      <w:pPr>
        <w:tabs>
          <w:tab w:val="num" w:pos="2880"/>
        </w:tabs>
        <w:ind w:left="2880" w:hanging="360"/>
      </w:pPr>
      <w:rPr>
        <w:rFonts w:ascii="Arial" w:hAnsi="Arial" w:hint="default"/>
      </w:rPr>
    </w:lvl>
    <w:lvl w:ilvl="4" w:tplc="9CE0E8AA" w:tentative="1">
      <w:start w:val="1"/>
      <w:numFmt w:val="bullet"/>
      <w:lvlText w:val="•"/>
      <w:lvlJc w:val="left"/>
      <w:pPr>
        <w:tabs>
          <w:tab w:val="num" w:pos="3600"/>
        </w:tabs>
        <w:ind w:left="3600" w:hanging="360"/>
      </w:pPr>
      <w:rPr>
        <w:rFonts w:ascii="Arial" w:hAnsi="Arial" w:hint="default"/>
      </w:rPr>
    </w:lvl>
    <w:lvl w:ilvl="5" w:tplc="4A8C6EDC" w:tentative="1">
      <w:start w:val="1"/>
      <w:numFmt w:val="bullet"/>
      <w:lvlText w:val="•"/>
      <w:lvlJc w:val="left"/>
      <w:pPr>
        <w:tabs>
          <w:tab w:val="num" w:pos="4320"/>
        </w:tabs>
        <w:ind w:left="4320" w:hanging="360"/>
      </w:pPr>
      <w:rPr>
        <w:rFonts w:ascii="Arial" w:hAnsi="Arial" w:hint="default"/>
      </w:rPr>
    </w:lvl>
    <w:lvl w:ilvl="6" w:tplc="7948338C" w:tentative="1">
      <w:start w:val="1"/>
      <w:numFmt w:val="bullet"/>
      <w:lvlText w:val="•"/>
      <w:lvlJc w:val="left"/>
      <w:pPr>
        <w:tabs>
          <w:tab w:val="num" w:pos="5040"/>
        </w:tabs>
        <w:ind w:left="5040" w:hanging="360"/>
      </w:pPr>
      <w:rPr>
        <w:rFonts w:ascii="Arial" w:hAnsi="Arial" w:hint="default"/>
      </w:rPr>
    </w:lvl>
    <w:lvl w:ilvl="7" w:tplc="087E0E80" w:tentative="1">
      <w:start w:val="1"/>
      <w:numFmt w:val="bullet"/>
      <w:lvlText w:val="•"/>
      <w:lvlJc w:val="left"/>
      <w:pPr>
        <w:tabs>
          <w:tab w:val="num" w:pos="5760"/>
        </w:tabs>
        <w:ind w:left="5760" w:hanging="360"/>
      </w:pPr>
      <w:rPr>
        <w:rFonts w:ascii="Arial" w:hAnsi="Arial" w:hint="default"/>
      </w:rPr>
    </w:lvl>
    <w:lvl w:ilvl="8" w:tplc="82347E6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6D5770E"/>
    <w:multiLevelType w:val="hybridMultilevel"/>
    <w:tmpl w:val="58760E32"/>
    <w:lvl w:ilvl="0" w:tplc="F38499A6">
      <w:start w:val="1"/>
      <w:numFmt w:val="bullet"/>
      <w:lvlText w:val=""/>
      <w:lvlJc w:val="left"/>
      <w:pPr>
        <w:ind w:left="360" w:hanging="360"/>
      </w:pPr>
      <w:rPr>
        <w:rFonts w:ascii="Symbol" w:hAnsi="Symbol" w:hint="default"/>
      </w:rPr>
    </w:lvl>
    <w:lvl w:ilvl="1" w:tplc="0740A2BE" w:tentative="1">
      <w:start w:val="1"/>
      <w:numFmt w:val="bullet"/>
      <w:lvlText w:val="o"/>
      <w:lvlJc w:val="left"/>
      <w:pPr>
        <w:ind w:left="1080" w:hanging="360"/>
      </w:pPr>
      <w:rPr>
        <w:rFonts w:ascii="Courier New" w:hAnsi="Courier New" w:cs="Courier New" w:hint="default"/>
      </w:rPr>
    </w:lvl>
    <w:lvl w:ilvl="2" w:tplc="E0745F7E" w:tentative="1">
      <w:start w:val="1"/>
      <w:numFmt w:val="bullet"/>
      <w:lvlText w:val=""/>
      <w:lvlJc w:val="left"/>
      <w:pPr>
        <w:ind w:left="1800" w:hanging="360"/>
      </w:pPr>
      <w:rPr>
        <w:rFonts w:ascii="Wingdings" w:hAnsi="Wingdings" w:hint="default"/>
      </w:rPr>
    </w:lvl>
    <w:lvl w:ilvl="3" w:tplc="DD30362C" w:tentative="1">
      <w:start w:val="1"/>
      <w:numFmt w:val="bullet"/>
      <w:lvlText w:val=""/>
      <w:lvlJc w:val="left"/>
      <w:pPr>
        <w:ind w:left="2520" w:hanging="360"/>
      </w:pPr>
      <w:rPr>
        <w:rFonts w:ascii="Symbol" w:hAnsi="Symbol" w:hint="default"/>
      </w:rPr>
    </w:lvl>
    <w:lvl w:ilvl="4" w:tplc="ADF05B38" w:tentative="1">
      <w:start w:val="1"/>
      <w:numFmt w:val="bullet"/>
      <w:lvlText w:val="o"/>
      <w:lvlJc w:val="left"/>
      <w:pPr>
        <w:ind w:left="3240" w:hanging="360"/>
      </w:pPr>
      <w:rPr>
        <w:rFonts w:ascii="Courier New" w:hAnsi="Courier New" w:cs="Courier New" w:hint="default"/>
      </w:rPr>
    </w:lvl>
    <w:lvl w:ilvl="5" w:tplc="0C3CC72A" w:tentative="1">
      <w:start w:val="1"/>
      <w:numFmt w:val="bullet"/>
      <w:lvlText w:val=""/>
      <w:lvlJc w:val="left"/>
      <w:pPr>
        <w:ind w:left="3960" w:hanging="360"/>
      </w:pPr>
      <w:rPr>
        <w:rFonts w:ascii="Wingdings" w:hAnsi="Wingdings" w:hint="default"/>
      </w:rPr>
    </w:lvl>
    <w:lvl w:ilvl="6" w:tplc="1214F742" w:tentative="1">
      <w:start w:val="1"/>
      <w:numFmt w:val="bullet"/>
      <w:lvlText w:val=""/>
      <w:lvlJc w:val="left"/>
      <w:pPr>
        <w:ind w:left="4680" w:hanging="360"/>
      </w:pPr>
      <w:rPr>
        <w:rFonts w:ascii="Symbol" w:hAnsi="Symbol" w:hint="default"/>
      </w:rPr>
    </w:lvl>
    <w:lvl w:ilvl="7" w:tplc="276A9928" w:tentative="1">
      <w:start w:val="1"/>
      <w:numFmt w:val="bullet"/>
      <w:lvlText w:val="o"/>
      <w:lvlJc w:val="left"/>
      <w:pPr>
        <w:ind w:left="5400" w:hanging="360"/>
      </w:pPr>
      <w:rPr>
        <w:rFonts w:ascii="Courier New" w:hAnsi="Courier New" w:cs="Courier New" w:hint="default"/>
      </w:rPr>
    </w:lvl>
    <w:lvl w:ilvl="8" w:tplc="FD567954" w:tentative="1">
      <w:start w:val="1"/>
      <w:numFmt w:val="bullet"/>
      <w:lvlText w:val=""/>
      <w:lvlJc w:val="left"/>
      <w:pPr>
        <w:ind w:left="6120" w:hanging="360"/>
      </w:pPr>
      <w:rPr>
        <w:rFonts w:ascii="Wingdings" w:hAnsi="Wingdings" w:hint="default"/>
      </w:rPr>
    </w:lvl>
  </w:abstractNum>
  <w:abstractNum w:abstractNumId="2" w15:restartNumberingAfterBreak="0">
    <w:nsid w:val="357212B8"/>
    <w:multiLevelType w:val="hybridMultilevel"/>
    <w:tmpl w:val="8626CC80"/>
    <w:lvl w:ilvl="0" w:tplc="114A8D86">
      <w:start w:val="1"/>
      <w:numFmt w:val="bullet"/>
      <w:lvlText w:val="•"/>
      <w:lvlJc w:val="left"/>
      <w:pPr>
        <w:tabs>
          <w:tab w:val="num" w:pos="720"/>
        </w:tabs>
        <w:ind w:left="720" w:hanging="360"/>
      </w:pPr>
      <w:rPr>
        <w:rFonts w:ascii="Arial" w:hAnsi="Arial" w:hint="default"/>
      </w:rPr>
    </w:lvl>
    <w:lvl w:ilvl="1" w:tplc="B85E9E44">
      <w:numFmt w:val="bullet"/>
      <w:lvlText w:val="•"/>
      <w:lvlJc w:val="left"/>
      <w:pPr>
        <w:tabs>
          <w:tab w:val="num" w:pos="1440"/>
        </w:tabs>
        <w:ind w:left="1440" w:hanging="360"/>
      </w:pPr>
      <w:rPr>
        <w:rFonts w:ascii="Arial" w:hAnsi="Arial" w:hint="default"/>
      </w:rPr>
    </w:lvl>
    <w:lvl w:ilvl="2" w:tplc="285E00FE" w:tentative="1">
      <w:start w:val="1"/>
      <w:numFmt w:val="bullet"/>
      <w:lvlText w:val="•"/>
      <w:lvlJc w:val="left"/>
      <w:pPr>
        <w:tabs>
          <w:tab w:val="num" w:pos="2160"/>
        </w:tabs>
        <w:ind w:left="2160" w:hanging="360"/>
      </w:pPr>
      <w:rPr>
        <w:rFonts w:ascii="Arial" w:hAnsi="Arial" w:hint="default"/>
      </w:rPr>
    </w:lvl>
    <w:lvl w:ilvl="3" w:tplc="7B667C64" w:tentative="1">
      <w:start w:val="1"/>
      <w:numFmt w:val="bullet"/>
      <w:lvlText w:val="•"/>
      <w:lvlJc w:val="left"/>
      <w:pPr>
        <w:tabs>
          <w:tab w:val="num" w:pos="2880"/>
        </w:tabs>
        <w:ind w:left="2880" w:hanging="360"/>
      </w:pPr>
      <w:rPr>
        <w:rFonts w:ascii="Arial" w:hAnsi="Arial" w:hint="default"/>
      </w:rPr>
    </w:lvl>
    <w:lvl w:ilvl="4" w:tplc="8CE2354C" w:tentative="1">
      <w:start w:val="1"/>
      <w:numFmt w:val="bullet"/>
      <w:lvlText w:val="•"/>
      <w:lvlJc w:val="left"/>
      <w:pPr>
        <w:tabs>
          <w:tab w:val="num" w:pos="3600"/>
        </w:tabs>
        <w:ind w:left="3600" w:hanging="360"/>
      </w:pPr>
      <w:rPr>
        <w:rFonts w:ascii="Arial" w:hAnsi="Arial" w:hint="default"/>
      </w:rPr>
    </w:lvl>
    <w:lvl w:ilvl="5" w:tplc="135E7732" w:tentative="1">
      <w:start w:val="1"/>
      <w:numFmt w:val="bullet"/>
      <w:lvlText w:val="•"/>
      <w:lvlJc w:val="left"/>
      <w:pPr>
        <w:tabs>
          <w:tab w:val="num" w:pos="4320"/>
        </w:tabs>
        <w:ind w:left="4320" w:hanging="360"/>
      </w:pPr>
      <w:rPr>
        <w:rFonts w:ascii="Arial" w:hAnsi="Arial" w:hint="default"/>
      </w:rPr>
    </w:lvl>
    <w:lvl w:ilvl="6" w:tplc="3F260AEE" w:tentative="1">
      <w:start w:val="1"/>
      <w:numFmt w:val="bullet"/>
      <w:lvlText w:val="•"/>
      <w:lvlJc w:val="left"/>
      <w:pPr>
        <w:tabs>
          <w:tab w:val="num" w:pos="5040"/>
        </w:tabs>
        <w:ind w:left="5040" w:hanging="360"/>
      </w:pPr>
      <w:rPr>
        <w:rFonts w:ascii="Arial" w:hAnsi="Arial" w:hint="default"/>
      </w:rPr>
    </w:lvl>
    <w:lvl w:ilvl="7" w:tplc="A8926A06" w:tentative="1">
      <w:start w:val="1"/>
      <w:numFmt w:val="bullet"/>
      <w:lvlText w:val="•"/>
      <w:lvlJc w:val="left"/>
      <w:pPr>
        <w:tabs>
          <w:tab w:val="num" w:pos="5760"/>
        </w:tabs>
        <w:ind w:left="5760" w:hanging="360"/>
      </w:pPr>
      <w:rPr>
        <w:rFonts w:ascii="Arial" w:hAnsi="Arial" w:hint="default"/>
      </w:rPr>
    </w:lvl>
    <w:lvl w:ilvl="8" w:tplc="04C8ADA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DBC1F63"/>
    <w:multiLevelType w:val="hybridMultilevel"/>
    <w:tmpl w:val="821AA938"/>
    <w:lvl w:ilvl="0" w:tplc="617644C6">
      <w:start w:val="1"/>
      <w:numFmt w:val="bullet"/>
      <w:lvlText w:val="•"/>
      <w:lvlJc w:val="left"/>
      <w:pPr>
        <w:tabs>
          <w:tab w:val="num" w:pos="720"/>
        </w:tabs>
        <w:ind w:left="720" w:hanging="360"/>
      </w:pPr>
      <w:rPr>
        <w:rFonts w:ascii="Arial" w:hAnsi="Arial" w:hint="default"/>
      </w:rPr>
    </w:lvl>
    <w:lvl w:ilvl="1" w:tplc="E0C22510" w:tentative="1">
      <w:start w:val="1"/>
      <w:numFmt w:val="bullet"/>
      <w:lvlText w:val="•"/>
      <w:lvlJc w:val="left"/>
      <w:pPr>
        <w:tabs>
          <w:tab w:val="num" w:pos="1440"/>
        </w:tabs>
        <w:ind w:left="1440" w:hanging="360"/>
      </w:pPr>
      <w:rPr>
        <w:rFonts w:ascii="Arial" w:hAnsi="Arial" w:hint="default"/>
      </w:rPr>
    </w:lvl>
    <w:lvl w:ilvl="2" w:tplc="23561180" w:tentative="1">
      <w:start w:val="1"/>
      <w:numFmt w:val="bullet"/>
      <w:lvlText w:val="•"/>
      <w:lvlJc w:val="left"/>
      <w:pPr>
        <w:tabs>
          <w:tab w:val="num" w:pos="2160"/>
        </w:tabs>
        <w:ind w:left="2160" w:hanging="360"/>
      </w:pPr>
      <w:rPr>
        <w:rFonts w:ascii="Arial" w:hAnsi="Arial" w:hint="default"/>
      </w:rPr>
    </w:lvl>
    <w:lvl w:ilvl="3" w:tplc="CE3EBC18" w:tentative="1">
      <w:start w:val="1"/>
      <w:numFmt w:val="bullet"/>
      <w:lvlText w:val="•"/>
      <w:lvlJc w:val="left"/>
      <w:pPr>
        <w:tabs>
          <w:tab w:val="num" w:pos="2880"/>
        </w:tabs>
        <w:ind w:left="2880" w:hanging="360"/>
      </w:pPr>
      <w:rPr>
        <w:rFonts w:ascii="Arial" w:hAnsi="Arial" w:hint="default"/>
      </w:rPr>
    </w:lvl>
    <w:lvl w:ilvl="4" w:tplc="7364478A" w:tentative="1">
      <w:start w:val="1"/>
      <w:numFmt w:val="bullet"/>
      <w:lvlText w:val="•"/>
      <w:lvlJc w:val="left"/>
      <w:pPr>
        <w:tabs>
          <w:tab w:val="num" w:pos="3600"/>
        </w:tabs>
        <w:ind w:left="3600" w:hanging="360"/>
      </w:pPr>
      <w:rPr>
        <w:rFonts w:ascii="Arial" w:hAnsi="Arial" w:hint="default"/>
      </w:rPr>
    </w:lvl>
    <w:lvl w:ilvl="5" w:tplc="FBB2994A" w:tentative="1">
      <w:start w:val="1"/>
      <w:numFmt w:val="bullet"/>
      <w:lvlText w:val="•"/>
      <w:lvlJc w:val="left"/>
      <w:pPr>
        <w:tabs>
          <w:tab w:val="num" w:pos="4320"/>
        </w:tabs>
        <w:ind w:left="4320" w:hanging="360"/>
      </w:pPr>
      <w:rPr>
        <w:rFonts w:ascii="Arial" w:hAnsi="Arial" w:hint="default"/>
      </w:rPr>
    </w:lvl>
    <w:lvl w:ilvl="6" w:tplc="1B5E49CC" w:tentative="1">
      <w:start w:val="1"/>
      <w:numFmt w:val="bullet"/>
      <w:lvlText w:val="•"/>
      <w:lvlJc w:val="left"/>
      <w:pPr>
        <w:tabs>
          <w:tab w:val="num" w:pos="5040"/>
        </w:tabs>
        <w:ind w:left="5040" w:hanging="360"/>
      </w:pPr>
      <w:rPr>
        <w:rFonts w:ascii="Arial" w:hAnsi="Arial" w:hint="default"/>
      </w:rPr>
    </w:lvl>
    <w:lvl w:ilvl="7" w:tplc="A3E86F54" w:tentative="1">
      <w:start w:val="1"/>
      <w:numFmt w:val="bullet"/>
      <w:lvlText w:val="•"/>
      <w:lvlJc w:val="left"/>
      <w:pPr>
        <w:tabs>
          <w:tab w:val="num" w:pos="5760"/>
        </w:tabs>
        <w:ind w:left="5760" w:hanging="360"/>
      </w:pPr>
      <w:rPr>
        <w:rFonts w:ascii="Arial" w:hAnsi="Arial" w:hint="default"/>
      </w:rPr>
    </w:lvl>
    <w:lvl w:ilvl="8" w:tplc="4D981F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1D9699B"/>
    <w:multiLevelType w:val="hybridMultilevel"/>
    <w:tmpl w:val="55A401EA"/>
    <w:lvl w:ilvl="0" w:tplc="8F7AAA32">
      <w:start w:val="1"/>
      <w:numFmt w:val="bullet"/>
      <w:lvlText w:val="•"/>
      <w:lvlJc w:val="left"/>
      <w:pPr>
        <w:tabs>
          <w:tab w:val="num" w:pos="720"/>
        </w:tabs>
        <w:ind w:left="720" w:hanging="360"/>
      </w:pPr>
      <w:rPr>
        <w:rFonts w:ascii="Arial" w:hAnsi="Arial" w:hint="default"/>
      </w:rPr>
    </w:lvl>
    <w:lvl w:ilvl="1" w:tplc="EF1811F6" w:tentative="1">
      <w:start w:val="1"/>
      <w:numFmt w:val="bullet"/>
      <w:lvlText w:val="•"/>
      <w:lvlJc w:val="left"/>
      <w:pPr>
        <w:tabs>
          <w:tab w:val="num" w:pos="1440"/>
        </w:tabs>
        <w:ind w:left="1440" w:hanging="360"/>
      </w:pPr>
      <w:rPr>
        <w:rFonts w:ascii="Arial" w:hAnsi="Arial" w:hint="default"/>
      </w:rPr>
    </w:lvl>
    <w:lvl w:ilvl="2" w:tplc="5B0EBA84" w:tentative="1">
      <w:start w:val="1"/>
      <w:numFmt w:val="bullet"/>
      <w:lvlText w:val="•"/>
      <w:lvlJc w:val="left"/>
      <w:pPr>
        <w:tabs>
          <w:tab w:val="num" w:pos="2160"/>
        </w:tabs>
        <w:ind w:left="2160" w:hanging="360"/>
      </w:pPr>
      <w:rPr>
        <w:rFonts w:ascii="Arial" w:hAnsi="Arial" w:hint="default"/>
      </w:rPr>
    </w:lvl>
    <w:lvl w:ilvl="3" w:tplc="DAC0B3B4" w:tentative="1">
      <w:start w:val="1"/>
      <w:numFmt w:val="bullet"/>
      <w:lvlText w:val="•"/>
      <w:lvlJc w:val="left"/>
      <w:pPr>
        <w:tabs>
          <w:tab w:val="num" w:pos="2880"/>
        </w:tabs>
        <w:ind w:left="2880" w:hanging="360"/>
      </w:pPr>
      <w:rPr>
        <w:rFonts w:ascii="Arial" w:hAnsi="Arial" w:hint="default"/>
      </w:rPr>
    </w:lvl>
    <w:lvl w:ilvl="4" w:tplc="8BB04292" w:tentative="1">
      <w:start w:val="1"/>
      <w:numFmt w:val="bullet"/>
      <w:lvlText w:val="•"/>
      <w:lvlJc w:val="left"/>
      <w:pPr>
        <w:tabs>
          <w:tab w:val="num" w:pos="3600"/>
        </w:tabs>
        <w:ind w:left="3600" w:hanging="360"/>
      </w:pPr>
      <w:rPr>
        <w:rFonts w:ascii="Arial" w:hAnsi="Arial" w:hint="default"/>
      </w:rPr>
    </w:lvl>
    <w:lvl w:ilvl="5" w:tplc="6644AC34" w:tentative="1">
      <w:start w:val="1"/>
      <w:numFmt w:val="bullet"/>
      <w:lvlText w:val="•"/>
      <w:lvlJc w:val="left"/>
      <w:pPr>
        <w:tabs>
          <w:tab w:val="num" w:pos="4320"/>
        </w:tabs>
        <w:ind w:left="4320" w:hanging="360"/>
      </w:pPr>
      <w:rPr>
        <w:rFonts w:ascii="Arial" w:hAnsi="Arial" w:hint="default"/>
      </w:rPr>
    </w:lvl>
    <w:lvl w:ilvl="6" w:tplc="D6DEA6B2" w:tentative="1">
      <w:start w:val="1"/>
      <w:numFmt w:val="bullet"/>
      <w:lvlText w:val="•"/>
      <w:lvlJc w:val="left"/>
      <w:pPr>
        <w:tabs>
          <w:tab w:val="num" w:pos="5040"/>
        </w:tabs>
        <w:ind w:left="5040" w:hanging="360"/>
      </w:pPr>
      <w:rPr>
        <w:rFonts w:ascii="Arial" w:hAnsi="Arial" w:hint="default"/>
      </w:rPr>
    </w:lvl>
    <w:lvl w:ilvl="7" w:tplc="93AE0342" w:tentative="1">
      <w:start w:val="1"/>
      <w:numFmt w:val="bullet"/>
      <w:lvlText w:val="•"/>
      <w:lvlJc w:val="left"/>
      <w:pPr>
        <w:tabs>
          <w:tab w:val="num" w:pos="5760"/>
        </w:tabs>
        <w:ind w:left="5760" w:hanging="360"/>
      </w:pPr>
      <w:rPr>
        <w:rFonts w:ascii="Arial" w:hAnsi="Arial" w:hint="default"/>
      </w:rPr>
    </w:lvl>
    <w:lvl w:ilvl="8" w:tplc="5150F61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2A03C63"/>
    <w:multiLevelType w:val="hybridMultilevel"/>
    <w:tmpl w:val="A4B4F9DA"/>
    <w:lvl w:ilvl="0" w:tplc="0EC8954C">
      <w:start w:val="1"/>
      <w:numFmt w:val="bullet"/>
      <w:pStyle w:val="Bullet1"/>
      <w:lvlText w:val="►"/>
      <w:lvlJc w:val="left"/>
      <w:pPr>
        <w:ind w:left="360" w:hanging="360"/>
      </w:pPr>
      <w:rPr>
        <w:rFonts w:ascii="Arial" w:hAnsi="Arial" w:hint="default"/>
        <w:b w:val="0"/>
        <w:i w:val="0"/>
        <w:color w:val="FFCC00"/>
        <w:sz w:val="16"/>
        <w:szCs w:val="16"/>
        <w:u w:color="FFC000"/>
        <w:lang w:val="en-US"/>
      </w:rPr>
    </w:lvl>
    <w:lvl w:ilvl="1" w:tplc="F7647A5C">
      <w:start w:val="1"/>
      <w:numFmt w:val="bullet"/>
      <w:pStyle w:val="Bullet2"/>
      <w:lvlText w:val="o"/>
      <w:lvlJc w:val="left"/>
      <w:pPr>
        <w:ind w:left="1080" w:hanging="360"/>
      </w:pPr>
      <w:rPr>
        <w:rFonts w:ascii="Courier New" w:hAnsi="Courier New" w:cs="Courier New" w:hint="default"/>
      </w:rPr>
    </w:lvl>
    <w:lvl w:ilvl="2" w:tplc="8262657E">
      <w:start w:val="1"/>
      <w:numFmt w:val="bullet"/>
      <w:pStyle w:val="Bullet3"/>
      <w:lvlText w:val=""/>
      <w:lvlJc w:val="left"/>
      <w:pPr>
        <w:ind w:left="1800" w:hanging="360"/>
      </w:pPr>
      <w:rPr>
        <w:rFonts w:ascii="Wingdings" w:hAnsi="Wingdings" w:hint="default"/>
      </w:rPr>
    </w:lvl>
    <w:lvl w:ilvl="3" w:tplc="227E90FE" w:tentative="1">
      <w:start w:val="1"/>
      <w:numFmt w:val="bullet"/>
      <w:lvlText w:val=""/>
      <w:lvlJc w:val="left"/>
      <w:pPr>
        <w:ind w:left="2520" w:hanging="360"/>
      </w:pPr>
      <w:rPr>
        <w:rFonts w:ascii="Symbol" w:hAnsi="Symbol" w:hint="default"/>
      </w:rPr>
    </w:lvl>
    <w:lvl w:ilvl="4" w:tplc="F7D681E2" w:tentative="1">
      <w:start w:val="1"/>
      <w:numFmt w:val="bullet"/>
      <w:lvlText w:val="o"/>
      <w:lvlJc w:val="left"/>
      <w:pPr>
        <w:ind w:left="3240" w:hanging="360"/>
      </w:pPr>
      <w:rPr>
        <w:rFonts w:ascii="Courier New" w:hAnsi="Courier New" w:cs="Courier New" w:hint="default"/>
      </w:rPr>
    </w:lvl>
    <w:lvl w:ilvl="5" w:tplc="3B1C30B8" w:tentative="1">
      <w:start w:val="1"/>
      <w:numFmt w:val="bullet"/>
      <w:lvlText w:val=""/>
      <w:lvlJc w:val="left"/>
      <w:pPr>
        <w:ind w:left="3960" w:hanging="360"/>
      </w:pPr>
      <w:rPr>
        <w:rFonts w:ascii="Wingdings" w:hAnsi="Wingdings" w:hint="default"/>
      </w:rPr>
    </w:lvl>
    <w:lvl w:ilvl="6" w:tplc="93DA838E" w:tentative="1">
      <w:start w:val="1"/>
      <w:numFmt w:val="bullet"/>
      <w:lvlText w:val=""/>
      <w:lvlJc w:val="left"/>
      <w:pPr>
        <w:ind w:left="4680" w:hanging="360"/>
      </w:pPr>
      <w:rPr>
        <w:rFonts w:ascii="Symbol" w:hAnsi="Symbol" w:hint="default"/>
      </w:rPr>
    </w:lvl>
    <w:lvl w:ilvl="7" w:tplc="55C4911A" w:tentative="1">
      <w:start w:val="1"/>
      <w:numFmt w:val="bullet"/>
      <w:lvlText w:val="o"/>
      <w:lvlJc w:val="left"/>
      <w:pPr>
        <w:ind w:left="5400" w:hanging="360"/>
      </w:pPr>
      <w:rPr>
        <w:rFonts w:ascii="Courier New" w:hAnsi="Courier New" w:cs="Courier New" w:hint="default"/>
      </w:rPr>
    </w:lvl>
    <w:lvl w:ilvl="8" w:tplc="393E5EF4" w:tentative="1">
      <w:start w:val="1"/>
      <w:numFmt w:val="bullet"/>
      <w:lvlText w:val=""/>
      <w:lvlJc w:val="left"/>
      <w:pPr>
        <w:ind w:left="6120" w:hanging="360"/>
      </w:pPr>
      <w:rPr>
        <w:rFonts w:ascii="Wingdings" w:hAnsi="Wingdings" w:hint="default"/>
      </w:rPr>
    </w:lvl>
  </w:abstractNum>
  <w:abstractNum w:abstractNumId="6" w15:restartNumberingAfterBreak="0">
    <w:nsid w:val="51DE683C"/>
    <w:multiLevelType w:val="multilevel"/>
    <w:tmpl w:val="3E52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4E42D6"/>
    <w:multiLevelType w:val="multilevel"/>
    <w:tmpl w:val="B0B6B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7096554">
    <w:abstractNumId w:val="6"/>
  </w:num>
  <w:num w:numId="2" w16cid:durableId="1094590713">
    <w:abstractNumId w:val="1"/>
  </w:num>
  <w:num w:numId="3" w16cid:durableId="18556201">
    <w:abstractNumId w:val="7"/>
  </w:num>
  <w:num w:numId="4" w16cid:durableId="177355960">
    <w:abstractNumId w:val="5"/>
  </w:num>
  <w:num w:numId="5" w16cid:durableId="2044477725">
    <w:abstractNumId w:val="2"/>
  </w:num>
  <w:num w:numId="6" w16cid:durableId="556934334">
    <w:abstractNumId w:val="4"/>
  </w:num>
  <w:num w:numId="7" w16cid:durableId="1144740446">
    <w:abstractNumId w:val="3"/>
  </w:num>
  <w:num w:numId="8" w16cid:durableId="16678998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ISTA Ioana (JUST)">
    <w15:presenceInfo w15:providerId="AD" w15:userId="S::ioana.traista_ec.europa.eu#ext#@eygs.onmicrosoft.com::39c73737-cd02-43ce-9c97-54622e8659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EA"/>
    <w:rsid w:val="0000272F"/>
    <w:rsid w:val="0000295C"/>
    <w:rsid w:val="000033AF"/>
    <w:rsid w:val="00005EF7"/>
    <w:rsid w:val="000073A2"/>
    <w:rsid w:val="00007547"/>
    <w:rsid w:val="00010C51"/>
    <w:rsid w:val="00013C1D"/>
    <w:rsid w:val="00016929"/>
    <w:rsid w:val="000232DF"/>
    <w:rsid w:val="0002371E"/>
    <w:rsid w:val="00023D45"/>
    <w:rsid w:val="0002422D"/>
    <w:rsid w:val="00024D9E"/>
    <w:rsid w:val="00030D9D"/>
    <w:rsid w:val="00031310"/>
    <w:rsid w:val="00031E9D"/>
    <w:rsid w:val="000325CA"/>
    <w:rsid w:val="000362FB"/>
    <w:rsid w:val="000370DD"/>
    <w:rsid w:val="00044D81"/>
    <w:rsid w:val="0005187B"/>
    <w:rsid w:val="00052654"/>
    <w:rsid w:val="0005479F"/>
    <w:rsid w:val="00056769"/>
    <w:rsid w:val="00060AA2"/>
    <w:rsid w:val="00067550"/>
    <w:rsid w:val="00067CE9"/>
    <w:rsid w:val="00067F05"/>
    <w:rsid w:val="000734BB"/>
    <w:rsid w:val="00077626"/>
    <w:rsid w:val="000813DB"/>
    <w:rsid w:val="00083468"/>
    <w:rsid w:val="00084C81"/>
    <w:rsid w:val="00085497"/>
    <w:rsid w:val="00087528"/>
    <w:rsid w:val="0009100D"/>
    <w:rsid w:val="00096DAB"/>
    <w:rsid w:val="00097B98"/>
    <w:rsid w:val="000A37B8"/>
    <w:rsid w:val="000A63DD"/>
    <w:rsid w:val="000A6999"/>
    <w:rsid w:val="000B15D2"/>
    <w:rsid w:val="000B2E3A"/>
    <w:rsid w:val="000B306A"/>
    <w:rsid w:val="000B3B60"/>
    <w:rsid w:val="000B3C31"/>
    <w:rsid w:val="000C0315"/>
    <w:rsid w:val="000C16AD"/>
    <w:rsid w:val="000C1F88"/>
    <w:rsid w:val="000C30BE"/>
    <w:rsid w:val="000C77E7"/>
    <w:rsid w:val="000D3792"/>
    <w:rsid w:val="000D5BE7"/>
    <w:rsid w:val="000D5D3E"/>
    <w:rsid w:val="000D632F"/>
    <w:rsid w:val="000D6413"/>
    <w:rsid w:val="000D6F64"/>
    <w:rsid w:val="000D7726"/>
    <w:rsid w:val="000E0BA1"/>
    <w:rsid w:val="000E5088"/>
    <w:rsid w:val="000E6D98"/>
    <w:rsid w:val="000F0122"/>
    <w:rsid w:val="000F051A"/>
    <w:rsid w:val="000F06D3"/>
    <w:rsid w:val="000F275B"/>
    <w:rsid w:val="000F6799"/>
    <w:rsid w:val="001020F3"/>
    <w:rsid w:val="00103017"/>
    <w:rsid w:val="00105B66"/>
    <w:rsid w:val="0010780C"/>
    <w:rsid w:val="00111136"/>
    <w:rsid w:val="0011169C"/>
    <w:rsid w:val="00120174"/>
    <w:rsid w:val="001243E0"/>
    <w:rsid w:val="00131F92"/>
    <w:rsid w:val="001401BE"/>
    <w:rsid w:val="00140EAB"/>
    <w:rsid w:val="0014191B"/>
    <w:rsid w:val="00142B8E"/>
    <w:rsid w:val="0014438F"/>
    <w:rsid w:val="001446B9"/>
    <w:rsid w:val="00145B41"/>
    <w:rsid w:val="00146004"/>
    <w:rsid w:val="00150345"/>
    <w:rsid w:val="00151F7D"/>
    <w:rsid w:val="0015312C"/>
    <w:rsid w:val="00153D27"/>
    <w:rsid w:val="00163A2C"/>
    <w:rsid w:val="00171DEB"/>
    <w:rsid w:val="00173F04"/>
    <w:rsid w:val="0018186F"/>
    <w:rsid w:val="00181D70"/>
    <w:rsid w:val="001822E9"/>
    <w:rsid w:val="001862D7"/>
    <w:rsid w:val="00186685"/>
    <w:rsid w:val="0019049B"/>
    <w:rsid w:val="001937FA"/>
    <w:rsid w:val="001A2478"/>
    <w:rsid w:val="001A25A8"/>
    <w:rsid w:val="001A638B"/>
    <w:rsid w:val="001A7B6F"/>
    <w:rsid w:val="001B745F"/>
    <w:rsid w:val="001C057A"/>
    <w:rsid w:val="001C35DA"/>
    <w:rsid w:val="001C3CB7"/>
    <w:rsid w:val="001C7B67"/>
    <w:rsid w:val="001C7B7A"/>
    <w:rsid w:val="001D0FE4"/>
    <w:rsid w:val="001D30B7"/>
    <w:rsid w:val="001D48E3"/>
    <w:rsid w:val="001E243B"/>
    <w:rsid w:val="001E7CBF"/>
    <w:rsid w:val="001F00DE"/>
    <w:rsid w:val="00202BE3"/>
    <w:rsid w:val="002035A8"/>
    <w:rsid w:val="00205472"/>
    <w:rsid w:val="00206199"/>
    <w:rsid w:val="00212636"/>
    <w:rsid w:val="00215936"/>
    <w:rsid w:val="00232E70"/>
    <w:rsid w:val="00232F58"/>
    <w:rsid w:val="0023332E"/>
    <w:rsid w:val="0023425D"/>
    <w:rsid w:val="00234A75"/>
    <w:rsid w:val="002364EB"/>
    <w:rsid w:val="00237B47"/>
    <w:rsid w:val="00240791"/>
    <w:rsid w:val="0024165E"/>
    <w:rsid w:val="00243ED4"/>
    <w:rsid w:val="00245D37"/>
    <w:rsid w:val="00246B5E"/>
    <w:rsid w:val="00250A13"/>
    <w:rsid w:val="00251AA3"/>
    <w:rsid w:val="00252E1C"/>
    <w:rsid w:val="00256CF7"/>
    <w:rsid w:val="00262E96"/>
    <w:rsid w:val="00267E69"/>
    <w:rsid w:val="00273887"/>
    <w:rsid w:val="00277BBB"/>
    <w:rsid w:val="00281B67"/>
    <w:rsid w:val="002913B2"/>
    <w:rsid w:val="0029149C"/>
    <w:rsid w:val="00296F67"/>
    <w:rsid w:val="002A203E"/>
    <w:rsid w:val="002A54D7"/>
    <w:rsid w:val="002A59D9"/>
    <w:rsid w:val="002C1145"/>
    <w:rsid w:val="002D4BD7"/>
    <w:rsid w:val="002E0B89"/>
    <w:rsid w:val="002E4A72"/>
    <w:rsid w:val="002E6960"/>
    <w:rsid w:val="002E73B5"/>
    <w:rsid w:val="002F0654"/>
    <w:rsid w:val="002F0CD6"/>
    <w:rsid w:val="002F564D"/>
    <w:rsid w:val="003008BF"/>
    <w:rsid w:val="00302860"/>
    <w:rsid w:val="003059CB"/>
    <w:rsid w:val="003078AB"/>
    <w:rsid w:val="00310735"/>
    <w:rsid w:val="00310B97"/>
    <w:rsid w:val="00314BD6"/>
    <w:rsid w:val="00315DC7"/>
    <w:rsid w:val="00323802"/>
    <w:rsid w:val="00323C60"/>
    <w:rsid w:val="00324B25"/>
    <w:rsid w:val="0032581B"/>
    <w:rsid w:val="00325DFF"/>
    <w:rsid w:val="0032603B"/>
    <w:rsid w:val="003264FD"/>
    <w:rsid w:val="00327F6B"/>
    <w:rsid w:val="0033190A"/>
    <w:rsid w:val="00333C0F"/>
    <w:rsid w:val="003351D9"/>
    <w:rsid w:val="0033658C"/>
    <w:rsid w:val="00337D15"/>
    <w:rsid w:val="003417B3"/>
    <w:rsid w:val="0034323B"/>
    <w:rsid w:val="0035070C"/>
    <w:rsid w:val="00350B14"/>
    <w:rsid w:val="00351FEA"/>
    <w:rsid w:val="003536B8"/>
    <w:rsid w:val="0035429B"/>
    <w:rsid w:val="003625BE"/>
    <w:rsid w:val="00362D52"/>
    <w:rsid w:val="00365D9A"/>
    <w:rsid w:val="00366028"/>
    <w:rsid w:val="00366A2F"/>
    <w:rsid w:val="00366A9B"/>
    <w:rsid w:val="00366F9D"/>
    <w:rsid w:val="0037002C"/>
    <w:rsid w:val="0037273A"/>
    <w:rsid w:val="003739FE"/>
    <w:rsid w:val="003740B3"/>
    <w:rsid w:val="003906FE"/>
    <w:rsid w:val="003924FE"/>
    <w:rsid w:val="00393385"/>
    <w:rsid w:val="00395520"/>
    <w:rsid w:val="00395ECA"/>
    <w:rsid w:val="003966F4"/>
    <w:rsid w:val="003974D0"/>
    <w:rsid w:val="003A3816"/>
    <w:rsid w:val="003A5BCF"/>
    <w:rsid w:val="003B0989"/>
    <w:rsid w:val="003B2F77"/>
    <w:rsid w:val="003B52D4"/>
    <w:rsid w:val="003B6386"/>
    <w:rsid w:val="003B6B7E"/>
    <w:rsid w:val="003C3B2A"/>
    <w:rsid w:val="003C4A1D"/>
    <w:rsid w:val="003D2660"/>
    <w:rsid w:val="003D2873"/>
    <w:rsid w:val="003E437B"/>
    <w:rsid w:val="003E638F"/>
    <w:rsid w:val="003F13F2"/>
    <w:rsid w:val="003F6DA4"/>
    <w:rsid w:val="003F6EF4"/>
    <w:rsid w:val="003F76DD"/>
    <w:rsid w:val="004009AC"/>
    <w:rsid w:val="00400D95"/>
    <w:rsid w:val="00402270"/>
    <w:rsid w:val="004033A0"/>
    <w:rsid w:val="004078F0"/>
    <w:rsid w:val="0041021D"/>
    <w:rsid w:val="00413276"/>
    <w:rsid w:val="00414EE9"/>
    <w:rsid w:val="00415FBA"/>
    <w:rsid w:val="004230E3"/>
    <w:rsid w:val="004265EB"/>
    <w:rsid w:val="00426D76"/>
    <w:rsid w:val="00430AE9"/>
    <w:rsid w:val="00431734"/>
    <w:rsid w:val="0043438E"/>
    <w:rsid w:val="00441E70"/>
    <w:rsid w:val="00446A28"/>
    <w:rsid w:val="00447C7A"/>
    <w:rsid w:val="00450FBC"/>
    <w:rsid w:val="004514F6"/>
    <w:rsid w:val="0046017C"/>
    <w:rsid w:val="00466A22"/>
    <w:rsid w:val="00466E6B"/>
    <w:rsid w:val="00470821"/>
    <w:rsid w:val="0047356B"/>
    <w:rsid w:val="00473FEC"/>
    <w:rsid w:val="00474CF4"/>
    <w:rsid w:val="0047621D"/>
    <w:rsid w:val="0048313C"/>
    <w:rsid w:val="004841A3"/>
    <w:rsid w:val="00484C76"/>
    <w:rsid w:val="0048742B"/>
    <w:rsid w:val="00491AF3"/>
    <w:rsid w:val="00492B67"/>
    <w:rsid w:val="004B2177"/>
    <w:rsid w:val="004B3C4A"/>
    <w:rsid w:val="004B6B0C"/>
    <w:rsid w:val="004C0376"/>
    <w:rsid w:val="004C2646"/>
    <w:rsid w:val="004C350A"/>
    <w:rsid w:val="004C453C"/>
    <w:rsid w:val="004C68E3"/>
    <w:rsid w:val="004E350F"/>
    <w:rsid w:val="004E688A"/>
    <w:rsid w:val="004F17C0"/>
    <w:rsid w:val="004F5836"/>
    <w:rsid w:val="004F6BD9"/>
    <w:rsid w:val="00500A08"/>
    <w:rsid w:val="00500F5B"/>
    <w:rsid w:val="005043A1"/>
    <w:rsid w:val="00506C27"/>
    <w:rsid w:val="0051102A"/>
    <w:rsid w:val="005156E4"/>
    <w:rsid w:val="00522729"/>
    <w:rsid w:val="0052522A"/>
    <w:rsid w:val="005258DB"/>
    <w:rsid w:val="00531379"/>
    <w:rsid w:val="00532E31"/>
    <w:rsid w:val="005335C8"/>
    <w:rsid w:val="005471CB"/>
    <w:rsid w:val="00547A5B"/>
    <w:rsid w:val="0055351F"/>
    <w:rsid w:val="00553EAF"/>
    <w:rsid w:val="00563139"/>
    <w:rsid w:val="0056366F"/>
    <w:rsid w:val="00567468"/>
    <w:rsid w:val="00573D7B"/>
    <w:rsid w:val="00583274"/>
    <w:rsid w:val="00587102"/>
    <w:rsid w:val="005906A9"/>
    <w:rsid w:val="00590CEB"/>
    <w:rsid w:val="00595A46"/>
    <w:rsid w:val="00596660"/>
    <w:rsid w:val="005976E3"/>
    <w:rsid w:val="005A0422"/>
    <w:rsid w:val="005A1A7F"/>
    <w:rsid w:val="005A1B05"/>
    <w:rsid w:val="005A1ED6"/>
    <w:rsid w:val="005A2C9F"/>
    <w:rsid w:val="005A3411"/>
    <w:rsid w:val="005A3433"/>
    <w:rsid w:val="005A54D7"/>
    <w:rsid w:val="005A750F"/>
    <w:rsid w:val="005B116E"/>
    <w:rsid w:val="005B17EA"/>
    <w:rsid w:val="005B3CE1"/>
    <w:rsid w:val="005B3F53"/>
    <w:rsid w:val="005B4DA2"/>
    <w:rsid w:val="005C11CE"/>
    <w:rsid w:val="005C185B"/>
    <w:rsid w:val="005C357E"/>
    <w:rsid w:val="005C7731"/>
    <w:rsid w:val="005D7B7D"/>
    <w:rsid w:val="005E1552"/>
    <w:rsid w:val="005E17B3"/>
    <w:rsid w:val="005E2805"/>
    <w:rsid w:val="005F67D6"/>
    <w:rsid w:val="005F7287"/>
    <w:rsid w:val="00606F0E"/>
    <w:rsid w:val="00606F70"/>
    <w:rsid w:val="0060744D"/>
    <w:rsid w:val="00610406"/>
    <w:rsid w:val="00610736"/>
    <w:rsid w:val="006148DF"/>
    <w:rsid w:val="0062043D"/>
    <w:rsid w:val="00625AA9"/>
    <w:rsid w:val="00626B28"/>
    <w:rsid w:val="00630D24"/>
    <w:rsid w:val="00630DA1"/>
    <w:rsid w:val="00642015"/>
    <w:rsid w:val="00644C75"/>
    <w:rsid w:val="00645219"/>
    <w:rsid w:val="006472D6"/>
    <w:rsid w:val="0065027C"/>
    <w:rsid w:val="00654B47"/>
    <w:rsid w:val="006604A2"/>
    <w:rsid w:val="006636ED"/>
    <w:rsid w:val="0067177F"/>
    <w:rsid w:val="00671C0D"/>
    <w:rsid w:val="00672433"/>
    <w:rsid w:val="00672BAF"/>
    <w:rsid w:val="00672C39"/>
    <w:rsid w:val="00675B2A"/>
    <w:rsid w:val="00676623"/>
    <w:rsid w:val="006801DB"/>
    <w:rsid w:val="00680C5E"/>
    <w:rsid w:val="00682ED7"/>
    <w:rsid w:val="00685243"/>
    <w:rsid w:val="00685D7D"/>
    <w:rsid w:val="006871C1"/>
    <w:rsid w:val="0069082C"/>
    <w:rsid w:val="00690B5E"/>
    <w:rsid w:val="0069349E"/>
    <w:rsid w:val="00693EF1"/>
    <w:rsid w:val="00695E01"/>
    <w:rsid w:val="006971C8"/>
    <w:rsid w:val="006A168A"/>
    <w:rsid w:val="006A4AF8"/>
    <w:rsid w:val="006A5B0B"/>
    <w:rsid w:val="006A72B0"/>
    <w:rsid w:val="006A745C"/>
    <w:rsid w:val="006B0411"/>
    <w:rsid w:val="006B20F2"/>
    <w:rsid w:val="006B3988"/>
    <w:rsid w:val="006B4BDE"/>
    <w:rsid w:val="006B5B18"/>
    <w:rsid w:val="006B5B2E"/>
    <w:rsid w:val="006C0590"/>
    <w:rsid w:val="006C1A92"/>
    <w:rsid w:val="006C356F"/>
    <w:rsid w:val="006D5542"/>
    <w:rsid w:val="006D62B6"/>
    <w:rsid w:val="006E3422"/>
    <w:rsid w:val="006E5065"/>
    <w:rsid w:val="006E5934"/>
    <w:rsid w:val="006E714B"/>
    <w:rsid w:val="006F37A7"/>
    <w:rsid w:val="006F5759"/>
    <w:rsid w:val="006F6E8A"/>
    <w:rsid w:val="006F6ED2"/>
    <w:rsid w:val="007001C2"/>
    <w:rsid w:val="0070058A"/>
    <w:rsid w:val="00704339"/>
    <w:rsid w:val="00707009"/>
    <w:rsid w:val="00707F0E"/>
    <w:rsid w:val="007101EF"/>
    <w:rsid w:val="00710340"/>
    <w:rsid w:val="00710B51"/>
    <w:rsid w:val="00710D44"/>
    <w:rsid w:val="007112B9"/>
    <w:rsid w:val="00720C70"/>
    <w:rsid w:val="007240E0"/>
    <w:rsid w:val="0072710C"/>
    <w:rsid w:val="007325D3"/>
    <w:rsid w:val="00735019"/>
    <w:rsid w:val="007416C3"/>
    <w:rsid w:val="00743D4E"/>
    <w:rsid w:val="00746CE8"/>
    <w:rsid w:val="00751B71"/>
    <w:rsid w:val="00753509"/>
    <w:rsid w:val="00755F2E"/>
    <w:rsid w:val="0076115E"/>
    <w:rsid w:val="007621A7"/>
    <w:rsid w:val="0076438F"/>
    <w:rsid w:val="00765455"/>
    <w:rsid w:val="00773AD7"/>
    <w:rsid w:val="007745DF"/>
    <w:rsid w:val="00775F24"/>
    <w:rsid w:val="00776145"/>
    <w:rsid w:val="00784F54"/>
    <w:rsid w:val="00797120"/>
    <w:rsid w:val="00797A14"/>
    <w:rsid w:val="007A057D"/>
    <w:rsid w:val="007A2401"/>
    <w:rsid w:val="007A4467"/>
    <w:rsid w:val="007A4FC2"/>
    <w:rsid w:val="007A7035"/>
    <w:rsid w:val="007B20A7"/>
    <w:rsid w:val="007B2A44"/>
    <w:rsid w:val="007C11D1"/>
    <w:rsid w:val="007C1777"/>
    <w:rsid w:val="007C2A09"/>
    <w:rsid w:val="007C36D2"/>
    <w:rsid w:val="007C4031"/>
    <w:rsid w:val="007C4C02"/>
    <w:rsid w:val="007C54C9"/>
    <w:rsid w:val="007C7F37"/>
    <w:rsid w:val="007D27EA"/>
    <w:rsid w:val="007D2E5B"/>
    <w:rsid w:val="007D361D"/>
    <w:rsid w:val="007D4C9A"/>
    <w:rsid w:val="007D62F4"/>
    <w:rsid w:val="007E1792"/>
    <w:rsid w:val="007E4251"/>
    <w:rsid w:val="007E51EC"/>
    <w:rsid w:val="007E56F2"/>
    <w:rsid w:val="007E5ADB"/>
    <w:rsid w:val="007E5AE0"/>
    <w:rsid w:val="007F2259"/>
    <w:rsid w:val="007F3DDB"/>
    <w:rsid w:val="007F6100"/>
    <w:rsid w:val="007F7AFD"/>
    <w:rsid w:val="00802D9B"/>
    <w:rsid w:val="00803B02"/>
    <w:rsid w:val="0081245A"/>
    <w:rsid w:val="00814222"/>
    <w:rsid w:val="00816268"/>
    <w:rsid w:val="00816B3D"/>
    <w:rsid w:val="00817E9B"/>
    <w:rsid w:val="00820303"/>
    <w:rsid w:val="00823490"/>
    <w:rsid w:val="008261BD"/>
    <w:rsid w:val="0082727C"/>
    <w:rsid w:val="008316CA"/>
    <w:rsid w:val="00840ABA"/>
    <w:rsid w:val="00856067"/>
    <w:rsid w:val="00863B80"/>
    <w:rsid w:val="00865A30"/>
    <w:rsid w:val="00870C82"/>
    <w:rsid w:val="00871488"/>
    <w:rsid w:val="00873429"/>
    <w:rsid w:val="00876CCB"/>
    <w:rsid w:val="00877F1C"/>
    <w:rsid w:val="00890FBA"/>
    <w:rsid w:val="00891F5F"/>
    <w:rsid w:val="00896E07"/>
    <w:rsid w:val="008A08E9"/>
    <w:rsid w:val="008A1FA3"/>
    <w:rsid w:val="008A3017"/>
    <w:rsid w:val="008A5525"/>
    <w:rsid w:val="008A5E86"/>
    <w:rsid w:val="008A763A"/>
    <w:rsid w:val="008B5829"/>
    <w:rsid w:val="008B5ECF"/>
    <w:rsid w:val="008C592E"/>
    <w:rsid w:val="008C7123"/>
    <w:rsid w:val="008D117F"/>
    <w:rsid w:val="008D29D9"/>
    <w:rsid w:val="008D3E44"/>
    <w:rsid w:val="008E18E0"/>
    <w:rsid w:val="008E3261"/>
    <w:rsid w:val="008E42D0"/>
    <w:rsid w:val="008F11CB"/>
    <w:rsid w:val="008F5C31"/>
    <w:rsid w:val="00902409"/>
    <w:rsid w:val="009030F1"/>
    <w:rsid w:val="0090489B"/>
    <w:rsid w:val="00905662"/>
    <w:rsid w:val="0091346C"/>
    <w:rsid w:val="00913DCF"/>
    <w:rsid w:val="00917417"/>
    <w:rsid w:val="00917A44"/>
    <w:rsid w:val="00922467"/>
    <w:rsid w:val="00926D4E"/>
    <w:rsid w:val="00930908"/>
    <w:rsid w:val="00932C13"/>
    <w:rsid w:val="0093641A"/>
    <w:rsid w:val="00940006"/>
    <w:rsid w:val="009420E2"/>
    <w:rsid w:val="0094264F"/>
    <w:rsid w:val="00942ED0"/>
    <w:rsid w:val="00954EFB"/>
    <w:rsid w:val="00954FCD"/>
    <w:rsid w:val="009620F9"/>
    <w:rsid w:val="0096264B"/>
    <w:rsid w:val="00963002"/>
    <w:rsid w:val="00964A3F"/>
    <w:rsid w:val="009659AC"/>
    <w:rsid w:val="0096740B"/>
    <w:rsid w:val="009702C6"/>
    <w:rsid w:val="00970394"/>
    <w:rsid w:val="009712D3"/>
    <w:rsid w:val="00971B2D"/>
    <w:rsid w:val="00981F2C"/>
    <w:rsid w:val="00983735"/>
    <w:rsid w:val="009920CB"/>
    <w:rsid w:val="00993373"/>
    <w:rsid w:val="00995A3E"/>
    <w:rsid w:val="0099630D"/>
    <w:rsid w:val="00996D94"/>
    <w:rsid w:val="009A11F0"/>
    <w:rsid w:val="009A2DF1"/>
    <w:rsid w:val="009A4847"/>
    <w:rsid w:val="009A5E95"/>
    <w:rsid w:val="009A7CDB"/>
    <w:rsid w:val="009A7F93"/>
    <w:rsid w:val="009B6285"/>
    <w:rsid w:val="009B6503"/>
    <w:rsid w:val="009B7598"/>
    <w:rsid w:val="009C0119"/>
    <w:rsid w:val="009C4394"/>
    <w:rsid w:val="009C6E90"/>
    <w:rsid w:val="009D48B6"/>
    <w:rsid w:val="009E4664"/>
    <w:rsid w:val="009F0F41"/>
    <w:rsid w:val="009F1414"/>
    <w:rsid w:val="009F180C"/>
    <w:rsid w:val="009F3571"/>
    <w:rsid w:val="009F696B"/>
    <w:rsid w:val="009F6DD1"/>
    <w:rsid w:val="00A14931"/>
    <w:rsid w:val="00A1603F"/>
    <w:rsid w:val="00A169FC"/>
    <w:rsid w:val="00A211B2"/>
    <w:rsid w:val="00A215D5"/>
    <w:rsid w:val="00A21D04"/>
    <w:rsid w:val="00A33EB5"/>
    <w:rsid w:val="00A33F3C"/>
    <w:rsid w:val="00A34008"/>
    <w:rsid w:val="00A4187D"/>
    <w:rsid w:val="00A50214"/>
    <w:rsid w:val="00A52DF7"/>
    <w:rsid w:val="00A60FF4"/>
    <w:rsid w:val="00A61335"/>
    <w:rsid w:val="00A675E1"/>
    <w:rsid w:val="00A8162B"/>
    <w:rsid w:val="00A825BE"/>
    <w:rsid w:val="00A827B3"/>
    <w:rsid w:val="00A8353E"/>
    <w:rsid w:val="00A84752"/>
    <w:rsid w:val="00A84CE2"/>
    <w:rsid w:val="00A84D74"/>
    <w:rsid w:val="00A87C65"/>
    <w:rsid w:val="00A93405"/>
    <w:rsid w:val="00A9362B"/>
    <w:rsid w:val="00A95EC3"/>
    <w:rsid w:val="00AA309D"/>
    <w:rsid w:val="00AA3EE2"/>
    <w:rsid w:val="00AB0A60"/>
    <w:rsid w:val="00AB1B59"/>
    <w:rsid w:val="00AB2EE0"/>
    <w:rsid w:val="00AC0D02"/>
    <w:rsid w:val="00AC4DE9"/>
    <w:rsid w:val="00AC5685"/>
    <w:rsid w:val="00AD22E0"/>
    <w:rsid w:val="00AD5A34"/>
    <w:rsid w:val="00AD77FB"/>
    <w:rsid w:val="00AD7E4D"/>
    <w:rsid w:val="00AE5E42"/>
    <w:rsid w:val="00AF6593"/>
    <w:rsid w:val="00AF75AB"/>
    <w:rsid w:val="00B00FCA"/>
    <w:rsid w:val="00B0315F"/>
    <w:rsid w:val="00B0521A"/>
    <w:rsid w:val="00B06705"/>
    <w:rsid w:val="00B1365A"/>
    <w:rsid w:val="00B14242"/>
    <w:rsid w:val="00B14788"/>
    <w:rsid w:val="00B2549D"/>
    <w:rsid w:val="00B32263"/>
    <w:rsid w:val="00B341DC"/>
    <w:rsid w:val="00B40917"/>
    <w:rsid w:val="00B453AC"/>
    <w:rsid w:val="00B502F8"/>
    <w:rsid w:val="00B52F1E"/>
    <w:rsid w:val="00B556D1"/>
    <w:rsid w:val="00B62F32"/>
    <w:rsid w:val="00B63B78"/>
    <w:rsid w:val="00B70FD4"/>
    <w:rsid w:val="00B71DBA"/>
    <w:rsid w:val="00B90CA9"/>
    <w:rsid w:val="00B90FE1"/>
    <w:rsid w:val="00B91E43"/>
    <w:rsid w:val="00B947E7"/>
    <w:rsid w:val="00B94AA0"/>
    <w:rsid w:val="00BA2736"/>
    <w:rsid w:val="00BA635A"/>
    <w:rsid w:val="00BA73A0"/>
    <w:rsid w:val="00BB239A"/>
    <w:rsid w:val="00BB4DA1"/>
    <w:rsid w:val="00BB643C"/>
    <w:rsid w:val="00BC16D6"/>
    <w:rsid w:val="00BD234B"/>
    <w:rsid w:val="00BD75DE"/>
    <w:rsid w:val="00BE2793"/>
    <w:rsid w:val="00BE42AB"/>
    <w:rsid w:val="00BE6FD3"/>
    <w:rsid w:val="00BF1CD7"/>
    <w:rsid w:val="00BF3179"/>
    <w:rsid w:val="00BF4E05"/>
    <w:rsid w:val="00BF5E6B"/>
    <w:rsid w:val="00C00AC1"/>
    <w:rsid w:val="00C03307"/>
    <w:rsid w:val="00C04E48"/>
    <w:rsid w:val="00C055A4"/>
    <w:rsid w:val="00C06AAB"/>
    <w:rsid w:val="00C110EB"/>
    <w:rsid w:val="00C11C63"/>
    <w:rsid w:val="00C13101"/>
    <w:rsid w:val="00C17D6B"/>
    <w:rsid w:val="00C201AF"/>
    <w:rsid w:val="00C20535"/>
    <w:rsid w:val="00C24C06"/>
    <w:rsid w:val="00C263D2"/>
    <w:rsid w:val="00C34209"/>
    <w:rsid w:val="00C43DCD"/>
    <w:rsid w:val="00C463BE"/>
    <w:rsid w:val="00C50FE9"/>
    <w:rsid w:val="00C52A00"/>
    <w:rsid w:val="00C549D1"/>
    <w:rsid w:val="00C60CBB"/>
    <w:rsid w:val="00C62DEC"/>
    <w:rsid w:val="00C6529E"/>
    <w:rsid w:val="00C65C34"/>
    <w:rsid w:val="00C67CCE"/>
    <w:rsid w:val="00C7054F"/>
    <w:rsid w:val="00C709BD"/>
    <w:rsid w:val="00C71D72"/>
    <w:rsid w:val="00C72926"/>
    <w:rsid w:val="00C76E6E"/>
    <w:rsid w:val="00C7700C"/>
    <w:rsid w:val="00C84760"/>
    <w:rsid w:val="00C85587"/>
    <w:rsid w:val="00C855EE"/>
    <w:rsid w:val="00C86C8C"/>
    <w:rsid w:val="00C932FF"/>
    <w:rsid w:val="00C954D9"/>
    <w:rsid w:val="00CA1421"/>
    <w:rsid w:val="00CA20AC"/>
    <w:rsid w:val="00CA554F"/>
    <w:rsid w:val="00CB467F"/>
    <w:rsid w:val="00CB490E"/>
    <w:rsid w:val="00CB68DD"/>
    <w:rsid w:val="00CC77E2"/>
    <w:rsid w:val="00CD38FA"/>
    <w:rsid w:val="00CE24D4"/>
    <w:rsid w:val="00CE36E1"/>
    <w:rsid w:val="00CE4B83"/>
    <w:rsid w:val="00CE6BB7"/>
    <w:rsid w:val="00CF1473"/>
    <w:rsid w:val="00CF3CB4"/>
    <w:rsid w:val="00D02366"/>
    <w:rsid w:val="00D03AF7"/>
    <w:rsid w:val="00D1175C"/>
    <w:rsid w:val="00D13ED1"/>
    <w:rsid w:val="00D16530"/>
    <w:rsid w:val="00D1749E"/>
    <w:rsid w:val="00D177D4"/>
    <w:rsid w:val="00D22989"/>
    <w:rsid w:val="00D2379E"/>
    <w:rsid w:val="00D418B5"/>
    <w:rsid w:val="00D44DDD"/>
    <w:rsid w:val="00D467C6"/>
    <w:rsid w:val="00D500AD"/>
    <w:rsid w:val="00D50DA9"/>
    <w:rsid w:val="00D52270"/>
    <w:rsid w:val="00D57779"/>
    <w:rsid w:val="00D63695"/>
    <w:rsid w:val="00D64AAA"/>
    <w:rsid w:val="00D65308"/>
    <w:rsid w:val="00D6779B"/>
    <w:rsid w:val="00D67D43"/>
    <w:rsid w:val="00D71016"/>
    <w:rsid w:val="00D741FF"/>
    <w:rsid w:val="00D81216"/>
    <w:rsid w:val="00D815E1"/>
    <w:rsid w:val="00D83669"/>
    <w:rsid w:val="00D845C5"/>
    <w:rsid w:val="00D85D29"/>
    <w:rsid w:val="00D86A1C"/>
    <w:rsid w:val="00D87AF8"/>
    <w:rsid w:val="00D921E7"/>
    <w:rsid w:val="00D92A52"/>
    <w:rsid w:val="00D96C40"/>
    <w:rsid w:val="00D974B3"/>
    <w:rsid w:val="00DA11FF"/>
    <w:rsid w:val="00DA7627"/>
    <w:rsid w:val="00DB0C12"/>
    <w:rsid w:val="00DB13BB"/>
    <w:rsid w:val="00DB2E4F"/>
    <w:rsid w:val="00DB488A"/>
    <w:rsid w:val="00DB56BC"/>
    <w:rsid w:val="00DC0645"/>
    <w:rsid w:val="00DC23EF"/>
    <w:rsid w:val="00DD080E"/>
    <w:rsid w:val="00DD1721"/>
    <w:rsid w:val="00DD1E5C"/>
    <w:rsid w:val="00DD4269"/>
    <w:rsid w:val="00DD48A4"/>
    <w:rsid w:val="00DE0925"/>
    <w:rsid w:val="00DE3E78"/>
    <w:rsid w:val="00DE5774"/>
    <w:rsid w:val="00DF3641"/>
    <w:rsid w:val="00DF58B2"/>
    <w:rsid w:val="00E03199"/>
    <w:rsid w:val="00E1470C"/>
    <w:rsid w:val="00E17567"/>
    <w:rsid w:val="00E20172"/>
    <w:rsid w:val="00E20B5D"/>
    <w:rsid w:val="00E20CA2"/>
    <w:rsid w:val="00E238A1"/>
    <w:rsid w:val="00E24387"/>
    <w:rsid w:val="00E250F0"/>
    <w:rsid w:val="00E25F33"/>
    <w:rsid w:val="00E265F9"/>
    <w:rsid w:val="00E34E48"/>
    <w:rsid w:val="00E43C38"/>
    <w:rsid w:val="00E43F31"/>
    <w:rsid w:val="00E5198D"/>
    <w:rsid w:val="00E52EE8"/>
    <w:rsid w:val="00E608F2"/>
    <w:rsid w:val="00E61DDD"/>
    <w:rsid w:val="00E62A14"/>
    <w:rsid w:val="00E6420A"/>
    <w:rsid w:val="00E65C29"/>
    <w:rsid w:val="00E76F16"/>
    <w:rsid w:val="00E810E2"/>
    <w:rsid w:val="00E8341A"/>
    <w:rsid w:val="00E83E82"/>
    <w:rsid w:val="00E86ABF"/>
    <w:rsid w:val="00E91FA4"/>
    <w:rsid w:val="00E95A98"/>
    <w:rsid w:val="00EA0F7F"/>
    <w:rsid w:val="00EA11A4"/>
    <w:rsid w:val="00EA684A"/>
    <w:rsid w:val="00EC4C2F"/>
    <w:rsid w:val="00EC6B38"/>
    <w:rsid w:val="00EC755B"/>
    <w:rsid w:val="00ED010F"/>
    <w:rsid w:val="00ED3799"/>
    <w:rsid w:val="00ED609A"/>
    <w:rsid w:val="00EE114C"/>
    <w:rsid w:val="00EE3E10"/>
    <w:rsid w:val="00EE4ACA"/>
    <w:rsid w:val="00EF017B"/>
    <w:rsid w:val="00EF2451"/>
    <w:rsid w:val="00EF59D7"/>
    <w:rsid w:val="00F01FB8"/>
    <w:rsid w:val="00F0443B"/>
    <w:rsid w:val="00F04AB8"/>
    <w:rsid w:val="00F063ED"/>
    <w:rsid w:val="00F1159C"/>
    <w:rsid w:val="00F133D9"/>
    <w:rsid w:val="00F17034"/>
    <w:rsid w:val="00F2025F"/>
    <w:rsid w:val="00F235B0"/>
    <w:rsid w:val="00F247C2"/>
    <w:rsid w:val="00F2729D"/>
    <w:rsid w:val="00F279E2"/>
    <w:rsid w:val="00F32BEF"/>
    <w:rsid w:val="00F40568"/>
    <w:rsid w:val="00F47430"/>
    <w:rsid w:val="00F505DE"/>
    <w:rsid w:val="00F515EA"/>
    <w:rsid w:val="00F53B8F"/>
    <w:rsid w:val="00F56BCE"/>
    <w:rsid w:val="00F626E5"/>
    <w:rsid w:val="00F66CC7"/>
    <w:rsid w:val="00F66FDA"/>
    <w:rsid w:val="00F714B0"/>
    <w:rsid w:val="00F83510"/>
    <w:rsid w:val="00F86E23"/>
    <w:rsid w:val="00F91B38"/>
    <w:rsid w:val="00F957D0"/>
    <w:rsid w:val="00FA1CC1"/>
    <w:rsid w:val="00FA2EA9"/>
    <w:rsid w:val="00FA3185"/>
    <w:rsid w:val="00FA7833"/>
    <w:rsid w:val="00FB5185"/>
    <w:rsid w:val="00FB5375"/>
    <w:rsid w:val="00FB6034"/>
    <w:rsid w:val="00FB6CBF"/>
    <w:rsid w:val="00FC140B"/>
    <w:rsid w:val="00FC1AD8"/>
    <w:rsid w:val="00FC315F"/>
    <w:rsid w:val="00FC3C11"/>
    <w:rsid w:val="00FD2334"/>
    <w:rsid w:val="00FD3F73"/>
    <w:rsid w:val="00FD4663"/>
    <w:rsid w:val="00FD6C29"/>
    <w:rsid w:val="00FE1CAC"/>
    <w:rsid w:val="00FE1DD0"/>
    <w:rsid w:val="00FE2AC6"/>
    <w:rsid w:val="00FE573A"/>
    <w:rsid w:val="00FE5B85"/>
    <w:rsid w:val="00FF1807"/>
    <w:rsid w:val="00FF389D"/>
    <w:rsid w:val="0127E78F"/>
    <w:rsid w:val="0171B30C"/>
    <w:rsid w:val="02474894"/>
    <w:rsid w:val="0247C16E"/>
    <w:rsid w:val="0278E928"/>
    <w:rsid w:val="02F6E489"/>
    <w:rsid w:val="0329F09C"/>
    <w:rsid w:val="037401F2"/>
    <w:rsid w:val="03DCDACA"/>
    <w:rsid w:val="03FF4C00"/>
    <w:rsid w:val="0410E69E"/>
    <w:rsid w:val="04814671"/>
    <w:rsid w:val="0559DFD6"/>
    <w:rsid w:val="0638CE2C"/>
    <w:rsid w:val="0691FBBE"/>
    <w:rsid w:val="071AC4C1"/>
    <w:rsid w:val="07D3FE52"/>
    <w:rsid w:val="07E6D230"/>
    <w:rsid w:val="086BC844"/>
    <w:rsid w:val="0BB3B20F"/>
    <w:rsid w:val="0C79D366"/>
    <w:rsid w:val="0E6A3DBE"/>
    <w:rsid w:val="0F8721D7"/>
    <w:rsid w:val="100CD472"/>
    <w:rsid w:val="104238EC"/>
    <w:rsid w:val="105E83B5"/>
    <w:rsid w:val="1098DA8D"/>
    <w:rsid w:val="11D20A9E"/>
    <w:rsid w:val="120A8F3A"/>
    <w:rsid w:val="126A6FAE"/>
    <w:rsid w:val="12BAADC9"/>
    <w:rsid w:val="1394D2FF"/>
    <w:rsid w:val="14424525"/>
    <w:rsid w:val="1496B873"/>
    <w:rsid w:val="15350564"/>
    <w:rsid w:val="154E95F8"/>
    <w:rsid w:val="15CF2652"/>
    <w:rsid w:val="176EAF44"/>
    <w:rsid w:val="179A0A2B"/>
    <w:rsid w:val="1865FFB0"/>
    <w:rsid w:val="18E7851F"/>
    <w:rsid w:val="18F7B933"/>
    <w:rsid w:val="195400EC"/>
    <w:rsid w:val="19C34678"/>
    <w:rsid w:val="19F999EA"/>
    <w:rsid w:val="1B5F1847"/>
    <w:rsid w:val="1C7B1015"/>
    <w:rsid w:val="1D2788FB"/>
    <w:rsid w:val="1DE68BF5"/>
    <w:rsid w:val="1DF29238"/>
    <w:rsid w:val="1F24DB00"/>
    <w:rsid w:val="1F6B5890"/>
    <w:rsid w:val="2187A8BE"/>
    <w:rsid w:val="2206D715"/>
    <w:rsid w:val="224E18B8"/>
    <w:rsid w:val="22D94F13"/>
    <w:rsid w:val="2352ACD5"/>
    <w:rsid w:val="23EF6AF3"/>
    <w:rsid w:val="24838255"/>
    <w:rsid w:val="25A56B19"/>
    <w:rsid w:val="2691F33E"/>
    <w:rsid w:val="26A06FE1"/>
    <w:rsid w:val="272F82B9"/>
    <w:rsid w:val="2761ABF6"/>
    <w:rsid w:val="279421F2"/>
    <w:rsid w:val="27D1C828"/>
    <w:rsid w:val="285A7A4A"/>
    <w:rsid w:val="298A420D"/>
    <w:rsid w:val="29C0B880"/>
    <w:rsid w:val="2A293774"/>
    <w:rsid w:val="2A470CF9"/>
    <w:rsid w:val="2A8CD058"/>
    <w:rsid w:val="2A9C67B4"/>
    <w:rsid w:val="2B0498AC"/>
    <w:rsid w:val="2B906938"/>
    <w:rsid w:val="2BFA122B"/>
    <w:rsid w:val="2C15BB9B"/>
    <w:rsid w:val="2C9307B6"/>
    <w:rsid w:val="2D45FA77"/>
    <w:rsid w:val="2DA46AC1"/>
    <w:rsid w:val="2DAC1677"/>
    <w:rsid w:val="2DB3D989"/>
    <w:rsid w:val="2DB44D38"/>
    <w:rsid w:val="2E83F5CD"/>
    <w:rsid w:val="2E890605"/>
    <w:rsid w:val="2E9FFA07"/>
    <w:rsid w:val="2F3CEA4A"/>
    <w:rsid w:val="307F639D"/>
    <w:rsid w:val="30B6C210"/>
    <w:rsid w:val="31B3A4E3"/>
    <w:rsid w:val="3223FFB2"/>
    <w:rsid w:val="32842564"/>
    <w:rsid w:val="3380BB64"/>
    <w:rsid w:val="341D06FB"/>
    <w:rsid w:val="3447643B"/>
    <w:rsid w:val="34B01836"/>
    <w:rsid w:val="359AA713"/>
    <w:rsid w:val="36C87868"/>
    <w:rsid w:val="36E8EA89"/>
    <w:rsid w:val="384CF359"/>
    <w:rsid w:val="38DB156B"/>
    <w:rsid w:val="391E359D"/>
    <w:rsid w:val="39A5210C"/>
    <w:rsid w:val="39B210E1"/>
    <w:rsid w:val="3B3F1525"/>
    <w:rsid w:val="3BB3BFEE"/>
    <w:rsid w:val="3D11CAC0"/>
    <w:rsid w:val="3D6B500C"/>
    <w:rsid w:val="3F7371E3"/>
    <w:rsid w:val="3F743201"/>
    <w:rsid w:val="3FC4A0EC"/>
    <w:rsid w:val="3FD20E13"/>
    <w:rsid w:val="3FFB7A19"/>
    <w:rsid w:val="40482BB8"/>
    <w:rsid w:val="409789D8"/>
    <w:rsid w:val="421066EE"/>
    <w:rsid w:val="42387C8C"/>
    <w:rsid w:val="42943959"/>
    <w:rsid w:val="434A4B5A"/>
    <w:rsid w:val="43BCF24E"/>
    <w:rsid w:val="45A6D22E"/>
    <w:rsid w:val="469CDA68"/>
    <w:rsid w:val="46C2A01C"/>
    <w:rsid w:val="46DDA153"/>
    <w:rsid w:val="46F59056"/>
    <w:rsid w:val="474463A8"/>
    <w:rsid w:val="478DAD9E"/>
    <w:rsid w:val="479BD679"/>
    <w:rsid w:val="4807A419"/>
    <w:rsid w:val="4977786D"/>
    <w:rsid w:val="4B566226"/>
    <w:rsid w:val="4B6519CE"/>
    <w:rsid w:val="4BE01997"/>
    <w:rsid w:val="4C14800E"/>
    <w:rsid w:val="4C2DE87D"/>
    <w:rsid w:val="4C76B36C"/>
    <w:rsid w:val="4D919A96"/>
    <w:rsid w:val="4DAF819A"/>
    <w:rsid w:val="4E2568A3"/>
    <w:rsid w:val="4EC5BAEC"/>
    <w:rsid w:val="4ED5E07B"/>
    <w:rsid w:val="4F3D79B5"/>
    <w:rsid w:val="52C336F8"/>
    <w:rsid w:val="52D3E398"/>
    <w:rsid w:val="5333C1BC"/>
    <w:rsid w:val="53E4E8CE"/>
    <w:rsid w:val="5408AA21"/>
    <w:rsid w:val="543A72CA"/>
    <w:rsid w:val="543C3E7A"/>
    <w:rsid w:val="545DE3E7"/>
    <w:rsid w:val="55821C01"/>
    <w:rsid w:val="55A7C4E8"/>
    <w:rsid w:val="5697FA04"/>
    <w:rsid w:val="56B4ED4A"/>
    <w:rsid w:val="58DE7D06"/>
    <w:rsid w:val="59B1A625"/>
    <w:rsid w:val="59C636F7"/>
    <w:rsid w:val="5A5BFC41"/>
    <w:rsid w:val="5AA784DA"/>
    <w:rsid w:val="5ABA5707"/>
    <w:rsid w:val="5BAB9DDA"/>
    <w:rsid w:val="5BDC56AE"/>
    <w:rsid w:val="5BDFC7FD"/>
    <w:rsid w:val="5D327359"/>
    <w:rsid w:val="5E41C6DF"/>
    <w:rsid w:val="5E5362B0"/>
    <w:rsid w:val="5EADF2DA"/>
    <w:rsid w:val="5ED4DA1B"/>
    <w:rsid w:val="5FC07ECC"/>
    <w:rsid w:val="60392095"/>
    <w:rsid w:val="614EDEBD"/>
    <w:rsid w:val="6154C1E2"/>
    <w:rsid w:val="63105FB1"/>
    <w:rsid w:val="63A2AA37"/>
    <w:rsid w:val="644A42AB"/>
    <w:rsid w:val="6517B667"/>
    <w:rsid w:val="655DC39C"/>
    <w:rsid w:val="655E7CF9"/>
    <w:rsid w:val="65958CFE"/>
    <w:rsid w:val="6732D945"/>
    <w:rsid w:val="696C341A"/>
    <w:rsid w:val="6B8714E5"/>
    <w:rsid w:val="6C7109FA"/>
    <w:rsid w:val="6CA18865"/>
    <w:rsid w:val="6CD44929"/>
    <w:rsid w:val="6D5A785F"/>
    <w:rsid w:val="6D75D308"/>
    <w:rsid w:val="6E2F3C79"/>
    <w:rsid w:val="6F030323"/>
    <w:rsid w:val="6F45200D"/>
    <w:rsid w:val="6FD0DF02"/>
    <w:rsid w:val="7090CB7B"/>
    <w:rsid w:val="710E4131"/>
    <w:rsid w:val="72E871D0"/>
    <w:rsid w:val="739B8CE3"/>
    <w:rsid w:val="743D2C8A"/>
    <w:rsid w:val="747CE451"/>
    <w:rsid w:val="74EE6306"/>
    <w:rsid w:val="7513A79B"/>
    <w:rsid w:val="75BCA2A7"/>
    <w:rsid w:val="75C0928F"/>
    <w:rsid w:val="76017961"/>
    <w:rsid w:val="7606CC53"/>
    <w:rsid w:val="77A79077"/>
    <w:rsid w:val="79469796"/>
    <w:rsid w:val="79961375"/>
    <w:rsid w:val="79CF642D"/>
    <w:rsid w:val="7A441968"/>
    <w:rsid w:val="7A681E9F"/>
    <w:rsid w:val="7AE130BD"/>
    <w:rsid w:val="7BBDACA0"/>
    <w:rsid w:val="7C037A43"/>
    <w:rsid w:val="7D75055D"/>
    <w:rsid w:val="7DD61CEB"/>
    <w:rsid w:val="7E769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E2962"/>
  <w15:chartTrackingRefBased/>
  <w15:docId w15:val="{E8C5501C-8199-4559-88EC-13018EF4F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7FB"/>
    <w:pPr>
      <w:spacing w:after="120" w:line="240" w:lineRule="auto"/>
      <w:jc w:val="both"/>
    </w:pPr>
    <w:rPr>
      <w:rFonts w:ascii="Arial" w:eastAsia="Times New Roman" w:hAnsi="Arial" w:cs="Arial"/>
      <w:kern w:val="0"/>
      <w14:ligatures w14:val="none"/>
    </w:rPr>
  </w:style>
  <w:style w:type="paragraph" w:styleId="Heading1">
    <w:name w:val="heading 1"/>
    <w:basedOn w:val="Normal"/>
    <w:next w:val="Normal"/>
    <w:link w:val="Heading1Char"/>
    <w:uiPriority w:val="9"/>
    <w:qFormat/>
    <w:rsid w:val="005B1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1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1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1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1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1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7EA"/>
    <w:rPr>
      <w:rFonts w:eastAsiaTheme="majorEastAsia" w:cstheme="majorBidi"/>
      <w:color w:val="272727" w:themeColor="text1" w:themeTint="D8"/>
    </w:rPr>
  </w:style>
  <w:style w:type="paragraph" w:styleId="Title">
    <w:name w:val="Title"/>
    <w:basedOn w:val="Normal"/>
    <w:next w:val="Normal"/>
    <w:link w:val="TitleChar"/>
    <w:uiPriority w:val="10"/>
    <w:qFormat/>
    <w:rsid w:val="005B17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7EA"/>
    <w:pPr>
      <w:spacing w:before="160"/>
      <w:jc w:val="center"/>
    </w:pPr>
    <w:rPr>
      <w:i/>
      <w:iCs/>
      <w:color w:val="404040" w:themeColor="text1" w:themeTint="BF"/>
    </w:rPr>
  </w:style>
  <w:style w:type="character" w:customStyle="1" w:styleId="QuoteChar">
    <w:name w:val="Quote Char"/>
    <w:basedOn w:val="DefaultParagraphFont"/>
    <w:link w:val="Quote"/>
    <w:uiPriority w:val="29"/>
    <w:rsid w:val="005B17EA"/>
    <w:rPr>
      <w:i/>
      <w:iCs/>
      <w:color w:val="404040" w:themeColor="text1" w:themeTint="BF"/>
    </w:rPr>
  </w:style>
  <w:style w:type="paragraph" w:styleId="ListParagraph">
    <w:name w:val="List Paragraph"/>
    <w:aliases w:val="1st level - Bullet List Paragraph,Bullet EY,Bullet list,Bullet list1,Bullet point 1,Lettre d'introduction,List Paragraph1,List Paragraph11,List Paragraph111,Normal bullet 2,Normal bullet 21,Numbered List,Paragrafo elenco,Paragraph"/>
    <w:basedOn w:val="Normal"/>
    <w:link w:val="ListParagraphChar"/>
    <w:uiPriority w:val="34"/>
    <w:qFormat/>
    <w:rsid w:val="005B17EA"/>
    <w:pPr>
      <w:ind w:left="720"/>
      <w:contextualSpacing/>
    </w:pPr>
  </w:style>
  <w:style w:type="character" w:styleId="IntenseEmphasis">
    <w:name w:val="Intense Emphasis"/>
    <w:basedOn w:val="DefaultParagraphFont"/>
    <w:uiPriority w:val="21"/>
    <w:qFormat/>
    <w:rsid w:val="005B17EA"/>
    <w:rPr>
      <w:i/>
      <w:iCs/>
      <w:color w:val="0F4761" w:themeColor="accent1" w:themeShade="BF"/>
    </w:rPr>
  </w:style>
  <w:style w:type="paragraph" w:styleId="IntenseQuote">
    <w:name w:val="Intense Quote"/>
    <w:basedOn w:val="Normal"/>
    <w:next w:val="Normal"/>
    <w:link w:val="IntenseQuoteChar"/>
    <w:uiPriority w:val="30"/>
    <w:qFormat/>
    <w:rsid w:val="005B1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7EA"/>
    <w:rPr>
      <w:i/>
      <w:iCs/>
      <w:color w:val="0F4761" w:themeColor="accent1" w:themeShade="BF"/>
    </w:rPr>
  </w:style>
  <w:style w:type="character" w:styleId="IntenseReference">
    <w:name w:val="Intense Reference"/>
    <w:basedOn w:val="DefaultParagraphFont"/>
    <w:uiPriority w:val="32"/>
    <w:qFormat/>
    <w:rsid w:val="005B17EA"/>
    <w:rPr>
      <w:b/>
      <w:bCs/>
      <w:smallCaps/>
      <w:color w:val="0F4761" w:themeColor="accent1" w:themeShade="BF"/>
      <w:spacing w:val="5"/>
    </w:rPr>
  </w:style>
  <w:style w:type="paragraph" w:customStyle="1" w:styleId="top-table2">
    <w:name w:val="top-table 2"/>
    <w:rsid w:val="005B17EA"/>
    <w:pPr>
      <w:spacing w:after="0" w:line="240" w:lineRule="auto"/>
    </w:pPr>
    <w:rPr>
      <w:rFonts w:ascii="Arial" w:eastAsia="Times New Roman" w:hAnsi="Arial" w:cs="Times New Roman"/>
      <w:smallCaps/>
      <w:color w:val="0000FF"/>
      <w:kern w:val="0"/>
      <w:szCs w:val="20"/>
      <w14:ligatures w14:val="none"/>
    </w:rPr>
  </w:style>
  <w:style w:type="table" w:styleId="TableGrid">
    <w:name w:val="Table Grid"/>
    <w:basedOn w:val="TableNormal"/>
    <w:uiPriority w:val="39"/>
    <w:rsid w:val="005B1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1D0FE4"/>
    <w:rPr>
      <w:rFonts w:cs="Times New Roman"/>
      <w:sz w:val="20"/>
      <w:szCs w:val="20"/>
    </w:rPr>
  </w:style>
  <w:style w:type="character" w:customStyle="1" w:styleId="CommentTextChar">
    <w:name w:val="Comment Text Char"/>
    <w:basedOn w:val="DefaultParagraphFont"/>
    <w:link w:val="CommentText"/>
    <w:uiPriority w:val="99"/>
    <w:rsid w:val="001D0FE4"/>
    <w:rPr>
      <w:rFonts w:ascii="Arial" w:eastAsia="Times New Roman" w:hAnsi="Arial" w:cs="Times New Roman"/>
      <w:kern w:val="0"/>
      <w:sz w:val="20"/>
      <w:szCs w:val="20"/>
      <w:lang w:val="en-GB"/>
      <w14:ligatures w14:val="none"/>
    </w:rPr>
  </w:style>
  <w:style w:type="character" w:styleId="CommentReference">
    <w:name w:val="annotation reference"/>
    <w:basedOn w:val="DefaultParagraphFont"/>
    <w:uiPriority w:val="99"/>
    <w:unhideWhenUsed/>
    <w:rsid w:val="001D0FE4"/>
    <w:rPr>
      <w:sz w:val="16"/>
      <w:szCs w:val="16"/>
    </w:rPr>
  </w:style>
  <w:style w:type="character" w:customStyle="1" w:styleId="ListParagraphChar">
    <w:name w:val="List Paragraph Char"/>
    <w:aliases w:val="1st level - Bullet List Paragraph Char,Bullet EY Char,Bullet list Char,Bullet list1 Char,Bullet point 1 Char,Lettre d'introduction Char,List Paragraph1 Char,List Paragraph11 Char,List Paragraph111 Char,Normal bullet 2 Char"/>
    <w:basedOn w:val="DefaultParagraphFont"/>
    <w:link w:val="ListParagraph"/>
    <w:uiPriority w:val="34"/>
    <w:qFormat/>
    <w:rsid w:val="001D0FE4"/>
    <w:rPr>
      <w:rFonts w:ascii="Arial" w:eastAsia="Times New Roman" w:hAnsi="Arial" w:cs="Arial"/>
      <w:kern w:val="0"/>
      <w:lang w:val="en-GB"/>
      <w14:ligatures w14:val="none"/>
    </w:rPr>
  </w:style>
  <w:style w:type="character" w:styleId="Hyperlink">
    <w:name w:val="Hyperlink"/>
    <w:basedOn w:val="DefaultParagraphFont"/>
    <w:uiPriority w:val="99"/>
    <w:unhideWhenUsed/>
    <w:rsid w:val="001D0FE4"/>
    <w:rPr>
      <w:color w:val="467886" w:themeColor="hyperlink"/>
      <w:u w:val="single"/>
    </w:rPr>
  </w:style>
  <w:style w:type="character" w:styleId="FollowedHyperlink">
    <w:name w:val="FollowedHyperlink"/>
    <w:basedOn w:val="DefaultParagraphFont"/>
    <w:uiPriority w:val="99"/>
    <w:semiHidden/>
    <w:unhideWhenUsed/>
    <w:rsid w:val="001D0FE4"/>
    <w:rPr>
      <w:color w:val="96607D" w:themeColor="followedHyperlink"/>
      <w:u w:val="single"/>
    </w:rPr>
  </w:style>
  <w:style w:type="character" w:styleId="UnresolvedMention">
    <w:name w:val="Unresolved Mention"/>
    <w:basedOn w:val="DefaultParagraphFont"/>
    <w:uiPriority w:val="99"/>
    <w:semiHidden/>
    <w:unhideWhenUsed/>
    <w:rsid w:val="001D0FE4"/>
    <w:rPr>
      <w:color w:val="605E5C"/>
      <w:shd w:val="clear" w:color="auto" w:fill="E1DFDD"/>
    </w:rPr>
  </w:style>
  <w:style w:type="paragraph" w:styleId="NoSpacing">
    <w:name w:val="No Spacing"/>
    <w:uiPriority w:val="1"/>
    <w:qFormat/>
    <w:rsid w:val="003A5BCF"/>
    <w:pPr>
      <w:spacing w:after="0" w:line="240" w:lineRule="auto"/>
      <w:jc w:val="both"/>
    </w:pPr>
    <w:rPr>
      <w:rFonts w:ascii="Arial" w:eastAsia="Times New Roman" w:hAnsi="Arial" w:cs="Arial"/>
      <w:kern w:val="0"/>
      <w14:ligatures w14:val="none"/>
    </w:rPr>
  </w:style>
  <w:style w:type="paragraph" w:styleId="CommentSubject">
    <w:name w:val="annotation subject"/>
    <w:basedOn w:val="CommentText"/>
    <w:next w:val="CommentText"/>
    <w:link w:val="CommentSubjectChar"/>
    <w:uiPriority w:val="99"/>
    <w:semiHidden/>
    <w:unhideWhenUsed/>
    <w:rsid w:val="00F0443B"/>
    <w:rPr>
      <w:rFonts w:cs="Arial"/>
      <w:b/>
      <w:bCs/>
    </w:rPr>
  </w:style>
  <w:style w:type="character" w:customStyle="1" w:styleId="CommentSubjectChar">
    <w:name w:val="Comment Subject Char"/>
    <w:basedOn w:val="CommentTextChar"/>
    <w:link w:val="CommentSubject"/>
    <w:uiPriority w:val="99"/>
    <w:semiHidden/>
    <w:rsid w:val="00F0443B"/>
    <w:rPr>
      <w:rFonts w:ascii="Arial" w:eastAsia="Times New Roman" w:hAnsi="Arial" w:cs="Arial"/>
      <w:b/>
      <w:bCs/>
      <w:kern w:val="0"/>
      <w:sz w:val="20"/>
      <w:szCs w:val="20"/>
      <w:lang w:val="en-GB"/>
      <w14:ligatures w14:val="none"/>
    </w:rPr>
  </w:style>
  <w:style w:type="paragraph" w:customStyle="1" w:styleId="Bullet1">
    <w:name w:val="*Bullet 1"/>
    <w:basedOn w:val="Normal"/>
    <w:uiPriority w:val="1"/>
    <w:qFormat/>
    <w:rsid w:val="00A14931"/>
    <w:pPr>
      <w:numPr>
        <w:numId w:val="4"/>
      </w:numPr>
      <w:spacing w:after="40"/>
      <w:contextualSpacing/>
    </w:pPr>
    <w:rPr>
      <w:rFonts w:cs="Times New Roman"/>
      <w:kern w:val="2"/>
      <w:sz w:val="20"/>
      <w:szCs w:val="20"/>
      <w:lang w:eastAsia="fr-FR"/>
      <w14:ligatures w14:val="standardContextual"/>
    </w:rPr>
  </w:style>
  <w:style w:type="paragraph" w:customStyle="1" w:styleId="Bullet2">
    <w:name w:val="*Bullet 2"/>
    <w:basedOn w:val="Bullet1"/>
    <w:uiPriority w:val="1"/>
    <w:qFormat/>
    <w:rsid w:val="00A14931"/>
    <w:pPr>
      <w:numPr>
        <w:ilvl w:val="1"/>
      </w:numPr>
      <w:ind w:left="360"/>
    </w:pPr>
  </w:style>
  <w:style w:type="paragraph" w:customStyle="1" w:styleId="Bullet3">
    <w:name w:val="*Bullet 3"/>
    <w:basedOn w:val="Bullet2"/>
    <w:uiPriority w:val="1"/>
    <w:qFormat/>
    <w:rsid w:val="00A14931"/>
    <w:pPr>
      <w:numPr>
        <w:ilvl w:val="2"/>
      </w:numPr>
      <w:ind w:left="360"/>
    </w:pPr>
  </w:style>
  <w:style w:type="paragraph" w:styleId="Revision">
    <w:name w:val="Revision"/>
    <w:hidden/>
    <w:uiPriority w:val="99"/>
    <w:semiHidden/>
    <w:rsid w:val="00695E01"/>
    <w:pPr>
      <w:spacing w:after="0" w:line="240" w:lineRule="auto"/>
    </w:pPr>
    <w:rPr>
      <w:rFonts w:ascii="Arial" w:eastAsia="Times New Roman"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ec.europa.eu/safety-gate/" TargetMode="External"/><Relationship Id="rId18" Type="http://schemas.openxmlformats.org/officeDocument/2006/relationships/hyperlink" Target="https://webgate.ec.europa.eu/consumer-safety-gateway/screen/public/home" TargetMode="External"/><Relationship Id="rId3" Type="http://schemas.openxmlformats.org/officeDocument/2006/relationships/customXml" Target="../customXml/item3.xml"/><Relationship Id="rId21" Type="http://schemas.openxmlformats.org/officeDocument/2006/relationships/hyperlink" Target="https://webgate.ec.europa.eu/consumer-safety-gateway/screen/public/home" TargetMode="External"/><Relationship Id="rId7" Type="http://schemas.openxmlformats.org/officeDocument/2006/relationships/webSettings" Target="webSettings.xml"/><Relationship Id="rId12" Type="http://schemas.openxmlformats.org/officeDocument/2006/relationships/hyperlink" Target="https://ec.europa.eu/safety-gate/" TargetMode="External"/><Relationship Id="rId17" Type="http://schemas.openxmlformats.org/officeDocument/2006/relationships/hyperlink" Target="https://ec.europa.eu/safety-gat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safety-gate/" TargetMode="External"/><Relationship Id="rId20" Type="http://schemas.openxmlformats.org/officeDocument/2006/relationships/hyperlink" Target="https://ec.europa.eu/safety-gat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ec.europa.eu/safety-gate/" TargetMode="Externa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ec.europa.eu/safety-gate-alerts/screen/search?resetSearch=true" TargetMode="Externa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hyperlink" Target="https://ec.europa.eu/safety-gate/" TargetMode="External"/><Relationship Id="rId22" Type="http://schemas.openxmlformats.org/officeDocument/2006/relationships/hyperlink" Target="https://echa.europa.eu/support/helpdes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94E422E066F4D814C88D1564BF8AC" ma:contentTypeVersion="13" ma:contentTypeDescription="Create a new document." ma:contentTypeScope="" ma:versionID="de3a86bed09bb786f0e712024db6e427">
  <xsd:schema xmlns:xsd="http://www.w3.org/2001/XMLSchema" xmlns:xs="http://www.w3.org/2001/XMLSchema" xmlns:p="http://schemas.microsoft.com/office/2006/metadata/properties" xmlns:ns2="a3af5db7-ceea-4eb6-bbd3-82e8c90c42d8" xmlns:ns3="5af3627a-8521-46bf-a45f-611f18072dde" targetNamespace="http://schemas.microsoft.com/office/2006/metadata/properties" ma:root="true" ma:fieldsID="51d639f2af0ce3651bb7cbe410ef525b" ns2:_="" ns3:_="">
    <xsd:import namespace="a3af5db7-ceea-4eb6-bbd3-82e8c90c42d8"/>
    <xsd:import namespace="5af3627a-8521-46bf-a45f-611f18072d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f5db7-ceea-4eb6-bbd3-82e8c90c42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06aaa40-c663-4506-a8f2-94edda6b6de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f3627a-8521-46bf-a45f-611f18072dd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0072dc7-20b3-4d35-b3da-3862b1c0589a}" ma:internalName="TaxCatchAll" ma:showField="CatchAllData" ma:web="5af3627a-8521-46bf-a45f-611f18072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af5db7-ceea-4eb6-bbd3-82e8c90c42d8">
      <Terms xmlns="http://schemas.microsoft.com/office/infopath/2007/PartnerControls"/>
    </lcf76f155ced4ddcb4097134ff3c332f>
    <TaxCatchAll xmlns="5af3627a-8521-46bf-a45f-611f18072d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C717C-4CF8-44AC-A849-737B5D9AD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f5db7-ceea-4eb6-bbd3-82e8c90c42d8"/>
    <ds:schemaRef ds:uri="5af3627a-8521-46bf-a45f-611f18072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4CEE9E-8BC7-4DD0-8C09-960FBE1E055D}">
  <ds:schemaRefs>
    <ds:schemaRef ds:uri="http://schemas.microsoft.com/office/2006/metadata/properties"/>
    <ds:schemaRef ds:uri="http://schemas.microsoft.com/office/infopath/2007/PartnerControls"/>
    <ds:schemaRef ds:uri="a3af5db7-ceea-4eb6-bbd3-82e8c90c42d8"/>
    <ds:schemaRef ds:uri="5af3627a-8521-46bf-a45f-611f18072dde"/>
  </ds:schemaRefs>
</ds:datastoreItem>
</file>

<file path=customXml/itemProps3.xml><?xml version="1.0" encoding="utf-8"?>
<ds:datastoreItem xmlns:ds="http://schemas.openxmlformats.org/officeDocument/2006/customXml" ds:itemID="{D4ABB11D-2576-4A5D-ABAE-4458151C4505}">
  <ds:schemaRefs>
    <ds:schemaRef ds:uri="http://schemas.microsoft.com/sharepoint/v3/contenttype/forms"/>
  </ds:schemaRefs>
</ds:datastoreItem>
</file>

<file path=docMetadata/LabelInfo.xml><?xml version="1.0" encoding="utf-8"?>
<clbl:labelList xmlns:clbl="http://schemas.microsoft.com/office/2020/mipLabelMetadata">
  <clbl:label id="{d026bb9f-849e-4520-adf3-36adc211bebd}" enabled="1" method="Privileged" siteId="{ac144e41-8001-48f0-9e1c-170716ed06b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Aissa Gaye</dc:creator>
  <cp:lastModifiedBy>Cecile Prevot</cp:lastModifiedBy>
  <cp:revision>39</cp:revision>
  <dcterms:created xsi:type="dcterms:W3CDTF">2026-05-06T13:40:00Z</dcterms:created>
  <dcterms:modified xsi:type="dcterms:W3CDTF">2026-06-24T12:36:00Z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0x010100C3C94E422E066F4D814C88D1564BF8AC</vt:lpwstr>
  </property>
  <property fmtid="{D5CDD505-2E9C-101B-9397-08002B2CF9AE}" pid="3" name="GrammarlyDocumentId">
    <vt:lpwstr>f50f814a-5dde-45bf-95a3-6937773e35ce</vt:lpwstr>
  </property>
  <property fmtid="{D5CDD505-2E9C-101B-9397-08002B2CF9AE}" pid="4" name="MediaServiceImageTags">
    <vt:lpwstr/>
  </property>
</Properties>
</file>